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1AB" w:rsidRDefault="0020620D">
      <w:pPr>
        <w:rPr>
          <w:noProof/>
        </w:rPr>
      </w:pPr>
      <w:r>
        <w:rPr>
          <w:noProof/>
        </w:rPr>
        <w:pict>
          <v:group id="_x0000_s1266" style="position:absolute;margin-left:130.05pt;margin-top:-11.8pt;width:422.25pt;height:97.25pt;z-index:251614720" coordorigin="662,1166" coordsize="10843,1742">
            <v:rect id="_x0000_s1029" style="position:absolute;left:701;top:1314;width:10771;height:1594;mso-wrap-edited:f;mso-position-horizontal-relative:page;mso-position-vertical-relative:page" wrapcoords="-30 -203 -30 21803 21660 21803 21660 -203 -30 -203" strokecolor="#663" strokeweight="2pt"/>
            <v:rect id="REC 2" o:spid="_x0000_s1030" style="position:absolute;left:662;top:1166;width:10843;height:356;mso-wrap-edited:f;mso-position-horizontal-relative:page;mso-position-vertical-relative:page" wrapcoords="-30 0 -30 20700 21600 20700 21600 0 -30 0" fillcolor="#e1e1d7" stroked="f" strokecolor="#663" strokeweight="0"/>
            <v:shapetype id="_x0000_t202" coordsize="21600,21600" o:spt="202" path="m,l,21600r21600,l21600,xe">
              <v:stroke joinstyle="miter"/>
              <v:path gradientshapeok="t" o:connecttype="rect"/>
            </v:shapetype>
            <v:shape id="_x0000_s1031" type="#_x0000_t202" style="position:absolute;left:1381;top:1864;width:1980;height:720;mso-wrap-edited:f;mso-position-horizontal-relative:page;mso-position-vertical-relative:page" wrapcoords="0 0 21600 0 21600 21600 0 21600 0 0" filled="f" stroked="f">
              <v:textbox style="mso-next-textbox:#_x0000_s1031" inset="0,0,0,0">
                <w:txbxContent>
                  <w:p w:rsidR="000B7F16" w:rsidRPr="00891C54" w:rsidRDefault="000B7F16">
                    <w:pPr>
                      <w:spacing w:line="360" w:lineRule="auto"/>
                      <w:rPr>
                        <w:b/>
                        <w:sz w:val="18"/>
                        <w:szCs w:val="18"/>
                      </w:rPr>
                    </w:pPr>
                    <w:r>
                      <w:rPr>
                        <w:b/>
                        <w:sz w:val="18"/>
                        <w:szCs w:val="18"/>
                      </w:rPr>
                      <w:t>Fall 2014</w:t>
                    </w:r>
                  </w:p>
                </w:txbxContent>
              </v:textbox>
            </v:shape>
            <v:shape id="_x0000_s1032" type="#_x0000_t202" style="position:absolute;left:4361;top:1604;width:6480;height:1080;mso-wrap-edited:f;mso-position-horizontal-relative:page;mso-position-vertical-relative:page" wrapcoords="0 0 21600 0 21600 21600 0 21600 0 0" filled="f" stroked="f" strokecolor="white">
              <v:textbox style="mso-next-textbox:#_x0000_s1032" inset="0,0,0,0">
                <w:txbxContent>
                  <w:p w:rsidR="000B7F16" w:rsidRPr="00277F31" w:rsidRDefault="000B7F16">
                    <w:pPr>
                      <w:pStyle w:val="Masthead"/>
                      <w:rPr>
                        <w:color w:val="auto"/>
                      </w:rPr>
                    </w:pPr>
                    <w:r>
                      <w:rPr>
                        <w:color w:val="auto"/>
                      </w:rPr>
                      <w:t>ASPA Voice</w:t>
                    </w:r>
                  </w:p>
                </w:txbxContent>
              </v:textbox>
            </v:shape>
          </v:group>
        </w:pict>
      </w:r>
      <w:r>
        <w:rPr>
          <w:noProof/>
        </w:rPr>
        <w:drawing>
          <wp:inline distT="0" distB="0" distL="0" distR="0">
            <wp:extent cx="1685925" cy="1448033"/>
            <wp:effectExtent l="19050" t="0" r="9525"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695959" cy="1456651"/>
                    </a:xfrm>
                    <a:prstGeom prst="rect">
                      <a:avLst/>
                    </a:prstGeom>
                    <a:noFill/>
                    <a:ln w="9525">
                      <a:noFill/>
                      <a:miter lim="800000"/>
                      <a:headEnd/>
                      <a:tailEnd/>
                    </a:ln>
                  </pic:spPr>
                </pic:pic>
              </a:graphicData>
            </a:graphic>
          </wp:inline>
        </w:drawing>
      </w:r>
    </w:p>
    <w:p w:rsidR="00E841AB" w:rsidRDefault="00333D8E">
      <w:pPr>
        <w:rPr>
          <w:noProof/>
        </w:rPr>
      </w:pPr>
      <w:r>
        <w:rPr>
          <w:noProof/>
        </w:rPr>
        <w:pict>
          <v:shape id="_x0000_s1036" type="#_x0000_t202" style="position:absolute;margin-left:193.05pt;margin-top:234pt;width:117.95pt;height:198.2pt;z-index:251618816;mso-wrap-edited:f;mso-position-horizontal-relative:page;mso-position-vertical-relative:page" wrapcoords="0 0 21600 0 21600 21600 0 21600 0 0" o:allowincell="f" filled="f" stroked="f">
            <v:textbox style="mso-next-textbox:#_x0000_s1156" inset="0,0,0,0">
              <w:txbxContent>
                <w:p w:rsidR="000A30C5" w:rsidRPr="00E745F5" w:rsidRDefault="000A30C5" w:rsidP="008C0BB5">
                  <w:pPr>
                    <w:rPr>
                      <w:rFonts w:cs="Arial"/>
                      <w:sz w:val="20"/>
                    </w:rPr>
                  </w:pPr>
                  <w:r w:rsidRPr="00E745F5">
                    <w:rPr>
                      <w:rFonts w:cs="Arial"/>
                      <w:sz w:val="20"/>
                    </w:rPr>
                    <w:t xml:space="preserve">First, I want to express my gratitude for the opportunity to serve you as conference chair. I hope this newsletter finds everyone settling back into the fresh, new school year! With the short summer I know we hardly had time to rest our brains before jumping back aboard. I wanted to give a brief update for some exciting events coming up. </w:t>
                  </w:r>
                </w:p>
                <w:p w:rsidR="000A30C5" w:rsidRPr="00E745F5" w:rsidRDefault="000A30C5" w:rsidP="008C0BB5">
                  <w:pPr>
                    <w:rPr>
                      <w:rFonts w:cs="Arial"/>
                      <w:sz w:val="20"/>
                    </w:rPr>
                  </w:pPr>
                </w:p>
                <w:p w:rsidR="000A30C5" w:rsidRPr="008C0BB5" w:rsidRDefault="000A30C5" w:rsidP="008C0BB5">
                  <w:r w:rsidRPr="00E745F5">
                    <w:rPr>
                      <w:rFonts w:cs="Arial"/>
                      <w:sz w:val="20"/>
                    </w:rPr>
                    <w:t>Hopefully you have already registered for our fall conference, but if not, here’s the scoop. We will be hosting Dr. Eric Hartwig on September 25-26 at the Embassy Suites in Little Rock, AR. I’m sure by now you have received numerous emails with information regarding the content, but I wanted to reiterate the details. Dr. H</w:t>
                  </w:r>
                  <w:bookmarkStart w:id="0" w:name="_GoBack"/>
                  <w:bookmarkEnd w:id="0"/>
                  <w:r w:rsidRPr="00E745F5">
                    <w:rPr>
                      <w:rFonts w:cs="Arial"/>
                      <w:sz w:val="20"/>
                    </w:rPr>
                    <w:t>artwig r</w:t>
                  </w:r>
                  <w:r w:rsidRPr="00E745F5">
                    <w:rPr>
                      <w:rFonts w:cs="Arial"/>
                      <w:color w:val="000000"/>
                      <w:sz w:val="20"/>
                      <w:shd w:val="clear" w:color="auto" w:fill="FFFFFF"/>
                    </w:rPr>
                    <w:t xml:space="preserve">eceived his doctorate in Educational Administration from the University of Wisconsin-Madison, a M.S. in School Psychology and a B.S. in Psychology from the University of Wisconsin-La Crosse. He is experienced and licensed as a Director of Pupil Services, District Administrator and a School Psychologist. Presently, he is the Administrator of Pupil Services for the Marathon County Children with Disabilities Education Board and is the author and principle trainer on the Just-in-Time: Behavioral Initiative Project. </w:t>
                  </w:r>
                  <w:r>
                    <w:rPr>
                      <w:rFonts w:cs="Arial"/>
                      <w:color w:val="000000"/>
                      <w:sz w:val="20"/>
                      <w:shd w:val="clear" w:color="auto" w:fill="FFFFFF"/>
                    </w:rPr>
                    <w:t xml:space="preserve"> </w:t>
                  </w:r>
                  <w:r w:rsidRPr="008C0BB5">
                    <w:rPr>
                      <w:rFonts w:cs="Arial"/>
                      <w:i/>
                      <w:color w:val="000000"/>
                      <w:sz w:val="20"/>
                      <w:shd w:val="clear" w:color="auto" w:fill="FFFFFF"/>
                    </w:rPr>
                    <w:t>continued pg. 3</w:t>
                  </w:r>
                </w:p>
              </w:txbxContent>
            </v:textbox>
            <w10:wrap anchorx="page" anchory="page"/>
          </v:shape>
        </w:pict>
      </w:r>
      <w:r>
        <w:rPr>
          <w:noProof/>
        </w:rPr>
        <w:pict>
          <v:shape id="_x0000_s1156" type="#_x0000_t202" style="position:absolute;margin-left:323pt;margin-top:234pt;width:118pt;height:198.2pt;z-index:251663872;visibility:visible;mso-position-horizontal-relative:page;mso-position-vertical-relative:page" o:allowincell="f" filled="f" stroked="f">
            <v:textbox style="mso-next-textbox:#_x0000_s1157" inset="0,0,0,0">
              <w:txbxContent/>
            </v:textbox>
            <w10:wrap anchorx="page" anchory="page"/>
          </v:shape>
        </w:pict>
      </w:r>
      <w:r>
        <w:rPr>
          <w:noProof/>
        </w:rPr>
        <w:pict>
          <v:shape id="_x0000_s1157" type="#_x0000_t202" style="position:absolute;margin-left:453.05pt;margin-top:234pt;width:118pt;height:198.2pt;z-index:251664896;visibility:visible;mso-position-horizontal-relative:page;mso-position-vertical-relative:page" o:allowincell="f" filled="f" stroked="f">
            <v:textbox style="mso-next-textbox:#_x0000_s1157" inset="0,0,0,0">
              <w:txbxContent/>
            </v:textbox>
            <w10:wrap anchorx="page" anchory="page"/>
          </v:shape>
        </w:pict>
      </w:r>
    </w:p>
    <w:p w:rsidR="00E841AB" w:rsidRDefault="00333D8E">
      <w:pPr>
        <w:rPr>
          <w:noProof/>
        </w:rPr>
      </w:pPr>
      <w:r>
        <w:rPr>
          <w:noProof/>
        </w:rPr>
        <w:pict>
          <v:shape id="_x0000_s1039" type="#_x0000_t202" style="position:absolute;margin-left:193.05pt;margin-top:488.85pt;width:117.95pt;height:236.65pt;z-index:251621888;mso-wrap-edited:f;mso-position-horizontal-relative:page;mso-position-vertical-relative:page" wrapcoords="0 0 21600 0 21600 21600 0 21600 0 0" o:allowincell="f" filled="f" stroked="f">
            <v:textbox style="mso-next-textbox:#_x0000_s1160" inset="0,0,0,0">
              <w:txbxContent>
                <w:p w:rsidR="000A30C5" w:rsidRPr="00C755BC" w:rsidRDefault="000A30C5" w:rsidP="00B604E7">
                  <w:pPr>
                    <w:rPr>
                      <w:rFonts w:cs="Arial"/>
                      <w:sz w:val="20"/>
                    </w:rPr>
                  </w:pPr>
                  <w:r w:rsidRPr="00C755BC">
                    <w:rPr>
                      <w:rFonts w:cs="Arial"/>
                      <w:sz w:val="20"/>
                    </w:rPr>
                    <w:t xml:space="preserve">First and foremost I would like to say thank you for making me the President Elect for the 2014-2015 term. I am excited to work for you to increase awareness of the role and importance of School Psychology Professionals in Arkansas. It is my hope to advocate for you as professionals as we continue to advocate for the students, families, and teachers we serve. I have long believed that we play a unique and important role in the lives of those we work with.  We have the opportunity to remove barriers students may face. These barriers may be educational, emotional, or environmental. Great strides have been made in our state to raise the awareness that a school psychology professional is of greater benefit than the typical testing role to which we are </w:t>
                  </w:r>
                  <w:r>
                    <w:rPr>
                      <w:rFonts w:cs="Arial"/>
                      <w:sz w:val="20"/>
                    </w:rPr>
                    <w:t xml:space="preserve">usually </w:t>
                  </w:r>
                  <w:r w:rsidRPr="00C755BC">
                    <w:rPr>
                      <w:rFonts w:cs="Arial"/>
                      <w:sz w:val="20"/>
                    </w:rPr>
                    <w:t>linked. I hope to continue to increase awareness so that we may use our training and abilities to help students succeed. I strongly believe that our role and education puts us in a unique position to bridge services for the variety of needs our students may have. My main goal is to continue to advocate for increased awareness of the skill set of School Psychology Professionals so that the true value of our potential contribution is realized. I look forward to working with the wonderful ASPA members across state. Please always feel free to contact me if there is anything I can do for you!</w:t>
                  </w:r>
                </w:p>
                <w:p w:rsidR="000A30C5" w:rsidRPr="00B604E7" w:rsidRDefault="000A30C5" w:rsidP="00B604E7"/>
              </w:txbxContent>
            </v:textbox>
            <w10:wrap anchorx="page" anchory="page"/>
          </v:shape>
        </w:pict>
      </w:r>
      <w:r>
        <w:rPr>
          <w:noProof/>
        </w:rPr>
        <w:pict>
          <v:shape id="_x0000_s1160" type="#_x0000_t202" style="position:absolute;margin-left:323pt;margin-top:488.85pt;width:118pt;height:236.65pt;z-index:251665920;visibility:visible;mso-position-horizontal-relative:page;mso-position-vertical-relative:page" o:allowincell="f" filled="f" stroked="f">
            <v:textbox style="mso-next-textbox:#_x0000_s1161" inset="0,0,0,0">
              <w:txbxContent/>
            </v:textbox>
            <w10:wrap anchorx="page" anchory="page"/>
          </v:shape>
        </w:pict>
      </w:r>
      <w:r>
        <w:rPr>
          <w:noProof/>
        </w:rPr>
        <w:pict>
          <v:shape id="_x0000_s1161" type="#_x0000_t202" style="position:absolute;margin-left:453.05pt;margin-top:488.85pt;width:118pt;height:236.65pt;z-index:251666944;visibility:visible;mso-position-horizontal-relative:page;mso-position-vertical-relative:page" o:allowincell="f" filled="f" stroked="f">
            <v:textbox style="mso-next-textbox:#_x0000_s1161" inset="0,0,0,0">
              <w:txbxContent/>
            </v:textbox>
            <w10:wrap anchorx="page" anchory="page"/>
          </v:shape>
        </w:pict>
      </w:r>
    </w:p>
    <w:p w:rsidR="00E841AB" w:rsidRDefault="00E841AB">
      <w:pPr>
        <w:rPr>
          <w:noProof/>
        </w:rPr>
      </w:pPr>
    </w:p>
    <w:p w:rsidR="00E841AB" w:rsidRDefault="00333D8E">
      <w:pPr>
        <w:rPr>
          <w:noProof/>
        </w:rPr>
      </w:pPr>
      <w:r>
        <w:rPr>
          <w:noProof/>
        </w:rPr>
        <w:pict>
          <v:shape id="_x0000_s1033" type="#_x0000_t202" style="position:absolute;margin-left:58.05pt;margin-top:171.2pt;width:90pt;height:180pt;z-index:251615744;visibility:visible;mso-wrap-edited:f;mso-position-horizontal-relative:page;mso-position-vertical-relative:page" wrapcoords="0 0 21600 0 21600 21600 0 21600 0 0" o:allowincell="f" filled="f" stroked="f">
            <v:textbox style="mso-next-textbox:#_x0000_s1033">
              <w:txbxContent>
                <w:p w:rsidR="000A30C5" w:rsidRDefault="000A30C5">
                  <w:pPr>
                    <w:rPr>
                      <w:color w:val="FFFFFF"/>
                      <w:szCs w:val="18"/>
                    </w:rPr>
                  </w:pPr>
                </w:p>
                <w:p w:rsidR="0020620D" w:rsidRDefault="0020620D">
                  <w:pPr>
                    <w:rPr>
                      <w:color w:val="FFFFFF"/>
                      <w:szCs w:val="18"/>
                    </w:rPr>
                  </w:pPr>
                </w:p>
                <w:p w:rsidR="0020620D" w:rsidRDefault="0020620D">
                  <w:pPr>
                    <w:rPr>
                      <w:color w:val="FFFFFF"/>
                      <w:szCs w:val="18"/>
                    </w:rPr>
                  </w:pPr>
                </w:p>
                <w:p w:rsidR="0020620D" w:rsidRDefault="0020620D">
                  <w:pPr>
                    <w:rPr>
                      <w:color w:val="FFFFFF"/>
                      <w:szCs w:val="18"/>
                    </w:rPr>
                  </w:pPr>
                </w:p>
                <w:p w:rsidR="0020620D" w:rsidRPr="00512F9A" w:rsidRDefault="0020620D">
                  <w:pPr>
                    <w:rPr>
                      <w:color w:val="FFFFFF"/>
                      <w:szCs w:val="18"/>
                    </w:rPr>
                  </w:pPr>
                </w:p>
                <w:p w:rsidR="000A30C5" w:rsidRPr="00512F9A" w:rsidRDefault="000A30C5">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Fall Conference Information</w:t>
                  </w:r>
                </w:p>
                <w:p w:rsidR="000A30C5" w:rsidRPr="00512F9A" w:rsidRDefault="000A30C5">
                  <w:pPr>
                    <w:pStyle w:val="BodyTextIndent"/>
                    <w:spacing w:line="220" w:lineRule="exact"/>
                    <w:rPr>
                      <w:color w:val="FFFFFF"/>
                      <w:szCs w:val="18"/>
                    </w:rPr>
                  </w:pPr>
                </w:p>
                <w:p w:rsidR="000A30C5" w:rsidRPr="00512F9A" w:rsidRDefault="000A30C5">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President- Elect Address</w:t>
                  </w:r>
                </w:p>
                <w:p w:rsidR="000A30C5" w:rsidRPr="00512F9A" w:rsidRDefault="000A30C5">
                  <w:pPr>
                    <w:pStyle w:val="BodyTextIndent"/>
                    <w:spacing w:line="220" w:lineRule="exact"/>
                    <w:rPr>
                      <w:color w:val="FFFFFF"/>
                      <w:szCs w:val="18"/>
                    </w:rPr>
                  </w:pPr>
                </w:p>
                <w:p w:rsidR="000A30C5" w:rsidRPr="00512F9A" w:rsidRDefault="000A30C5">
                  <w:pPr>
                    <w:pStyle w:val="BodyTextIndent"/>
                    <w:spacing w:line="220" w:lineRule="exact"/>
                    <w:rPr>
                      <w:color w:val="FFFFFF"/>
                      <w:szCs w:val="18"/>
                    </w:rPr>
                  </w:pPr>
                </w:p>
              </w:txbxContent>
            </v:textbox>
            <w10:wrap anchorx="page" anchory="page"/>
          </v:shape>
        </w:pict>
      </w:r>
    </w:p>
    <w:p w:rsidR="00E841AB" w:rsidRDefault="00E841AB">
      <w:pPr>
        <w:rPr>
          <w:noProof/>
        </w:rPr>
      </w:pPr>
    </w:p>
    <w:p w:rsidR="00E841AB" w:rsidRDefault="00333D8E">
      <w:pPr>
        <w:rPr>
          <w:noProof/>
        </w:rPr>
      </w:pPr>
      <w:r>
        <w:rPr>
          <w:noProof/>
        </w:rPr>
        <w:pict>
          <v:shape id="_x0000_s1034" type="#_x0000_t202" style="position:absolute;margin-left:64.05pt;margin-top:423.2pt;width:99pt;height:144.9pt;z-index:251616768;visibility:visible;mso-wrap-edited:f;mso-position-horizontal-relative:page;mso-position-vertical-relative:page" wrapcoords="0 0 21600 0 21600 21600 0 21600 0 0" o:allowincell="f" filled="f" stroked="f">
            <v:textbox style="mso-next-textbox:#_x0000_s1034" inset="0,0,0,0">
              <w:txbxContent>
                <w:p w:rsidR="000A30C5" w:rsidRPr="00512F9A" w:rsidRDefault="000A30C5">
                  <w:pPr>
                    <w:pStyle w:val="BodyText"/>
                    <w:rPr>
                      <w:b/>
                      <w:i/>
                      <w:color w:val="FFFFFF"/>
                    </w:rPr>
                  </w:pPr>
                  <w:r w:rsidRPr="00512F9A">
                    <w:rPr>
                      <w:b/>
                      <w:i/>
                      <w:color w:val="FFFFFF"/>
                    </w:rPr>
                    <w:t>Individual Highlights:</w:t>
                  </w:r>
                </w:p>
                <w:p w:rsidR="000A30C5" w:rsidRPr="00512F9A" w:rsidRDefault="000A30C5">
                  <w:pPr>
                    <w:pStyle w:val="BodyTextIndent"/>
                    <w:tabs>
                      <w:tab w:val="clear" w:pos="180"/>
                      <w:tab w:val="right" w:pos="1620"/>
                    </w:tabs>
                    <w:spacing w:line="360" w:lineRule="exact"/>
                    <w:ind w:firstLine="0"/>
                    <w:rPr>
                      <w:color w:val="FFFFFF"/>
                      <w:szCs w:val="18"/>
                    </w:rPr>
                  </w:pPr>
                  <w:r>
                    <w:rPr>
                      <w:color w:val="FFFFFF"/>
                      <w:szCs w:val="18"/>
                    </w:rPr>
                    <w:t>New ASU Staff</w:t>
                  </w:r>
                  <w:r w:rsidRPr="00512F9A">
                    <w:rPr>
                      <w:color w:val="FFFFFF"/>
                      <w:szCs w:val="18"/>
                    </w:rPr>
                    <w:tab/>
                    <w:t>2</w:t>
                  </w:r>
                </w:p>
                <w:p w:rsidR="000A30C5" w:rsidRDefault="000A30C5">
                  <w:pPr>
                    <w:pStyle w:val="BodyTextIndent"/>
                    <w:tabs>
                      <w:tab w:val="clear" w:pos="180"/>
                      <w:tab w:val="right" w:pos="1620"/>
                    </w:tabs>
                    <w:spacing w:line="360" w:lineRule="exact"/>
                    <w:ind w:firstLine="0"/>
                    <w:rPr>
                      <w:color w:val="FFFFFF"/>
                      <w:szCs w:val="18"/>
                    </w:rPr>
                  </w:pPr>
                  <w:r>
                    <w:rPr>
                      <w:color w:val="FFFFFF"/>
                      <w:szCs w:val="18"/>
                    </w:rPr>
                    <w:t>School-Wide Prevention</w:t>
                  </w:r>
                  <w:r>
                    <w:rPr>
                      <w:color w:val="FFFFFF"/>
                      <w:szCs w:val="18"/>
                    </w:rPr>
                    <w:tab/>
                    <w:t>2</w:t>
                  </w:r>
                </w:p>
                <w:p w:rsidR="000A30C5" w:rsidRPr="00512F9A" w:rsidRDefault="000A30C5">
                  <w:pPr>
                    <w:pStyle w:val="BodyTextIndent"/>
                    <w:tabs>
                      <w:tab w:val="clear" w:pos="180"/>
                      <w:tab w:val="right" w:pos="1620"/>
                    </w:tabs>
                    <w:spacing w:line="360" w:lineRule="exact"/>
                    <w:ind w:firstLine="0"/>
                    <w:rPr>
                      <w:color w:val="FFFFFF"/>
                      <w:szCs w:val="18"/>
                    </w:rPr>
                  </w:pPr>
                  <w:r>
                    <w:rPr>
                      <w:color w:val="FFFFFF"/>
                      <w:szCs w:val="18"/>
                    </w:rPr>
                    <w:t xml:space="preserve">ASPA Fall Conference, Cont. </w:t>
                  </w:r>
                </w:p>
                <w:p w:rsidR="000A30C5" w:rsidRPr="00512F9A" w:rsidRDefault="000A30C5">
                  <w:pPr>
                    <w:pStyle w:val="BodyTextIndent"/>
                    <w:tabs>
                      <w:tab w:val="clear" w:pos="180"/>
                      <w:tab w:val="right" w:pos="1620"/>
                    </w:tabs>
                    <w:spacing w:line="360" w:lineRule="exact"/>
                    <w:ind w:firstLine="0"/>
                    <w:rPr>
                      <w:color w:val="FFFFFF"/>
                      <w:szCs w:val="18"/>
                    </w:rPr>
                  </w:pPr>
                  <w:r>
                    <w:rPr>
                      <w:color w:val="FFFFFF"/>
                      <w:szCs w:val="18"/>
                    </w:rPr>
                    <w:t xml:space="preserve">                     3 &amp; </w:t>
                  </w:r>
                  <w:r w:rsidRPr="00512F9A">
                    <w:rPr>
                      <w:color w:val="FFFFFF"/>
                      <w:szCs w:val="18"/>
                    </w:rPr>
                    <w:t>4</w:t>
                  </w:r>
                </w:p>
                <w:p w:rsidR="000A30C5" w:rsidRPr="00512F9A" w:rsidRDefault="000A30C5">
                  <w:pPr>
                    <w:pStyle w:val="BodyTextIndent"/>
                    <w:tabs>
                      <w:tab w:val="clear" w:pos="180"/>
                      <w:tab w:val="right" w:pos="1620"/>
                    </w:tabs>
                    <w:spacing w:line="360" w:lineRule="exact"/>
                    <w:ind w:firstLine="0"/>
                    <w:rPr>
                      <w:color w:val="FFFFFF"/>
                      <w:szCs w:val="18"/>
                    </w:rPr>
                  </w:pPr>
                </w:p>
                <w:p w:rsidR="000A30C5" w:rsidRPr="00512F9A" w:rsidRDefault="000A30C5">
                  <w:pPr>
                    <w:pStyle w:val="BodyTextIndent"/>
                    <w:tabs>
                      <w:tab w:val="clear" w:pos="180"/>
                      <w:tab w:val="right" w:pos="1620"/>
                    </w:tabs>
                    <w:spacing w:line="360" w:lineRule="exact"/>
                    <w:ind w:firstLine="0"/>
                    <w:rPr>
                      <w:color w:val="FFFFFF"/>
                    </w:rPr>
                  </w:pPr>
                </w:p>
              </w:txbxContent>
            </v:textbox>
            <w10:wrap anchorx="page" anchory="page"/>
          </v:shape>
        </w:pict>
      </w:r>
      <w:r>
        <w:rPr>
          <w:noProof/>
        </w:rPr>
        <w:pict>
          <v:shape id="_x0000_s1038" type="#_x0000_t202" style="position:absolute;margin-left:193.05pt;margin-top:460.05pt;width:378pt;height:24.6pt;z-index:251620864;mso-wrap-edited:f;mso-position-horizontal-relative:page;mso-position-vertical-relative:page" wrapcoords="0 0 21600 0 21600 21600 0 21600 0 0" o:allowincell="f" filled="f" stroked="f">
            <v:textbox style="mso-next-textbox:#_x0000_s1038" inset="0,0,0,0">
              <w:txbxContent>
                <w:p w:rsidR="000A30C5" w:rsidRPr="00891C54" w:rsidRDefault="000A30C5">
                  <w:pPr>
                    <w:pStyle w:val="Heading2"/>
                    <w:rPr>
                      <w:color w:val="auto"/>
                    </w:rPr>
                  </w:pPr>
                  <w:r>
                    <w:rPr>
                      <w:color w:val="auto"/>
                    </w:rPr>
                    <w:t xml:space="preserve">Note </w:t>
                  </w:r>
                  <w:r w:rsidR="001C3880">
                    <w:rPr>
                      <w:color w:val="auto"/>
                    </w:rPr>
                    <w:t>from</w:t>
                  </w:r>
                  <w:r>
                    <w:rPr>
                      <w:color w:val="auto"/>
                    </w:rPr>
                    <w:t xml:space="preserve"> Kyla Warnick,  ASPA President-Elect </w:t>
                  </w:r>
                </w:p>
                <w:p w:rsidR="000A30C5" w:rsidRPr="00891C54" w:rsidRDefault="000A30C5">
                  <w:pPr>
                    <w:pStyle w:val="Heading2"/>
                    <w:rPr>
                      <w:color w:val="auto"/>
                    </w:rPr>
                  </w:pPr>
                </w:p>
              </w:txbxContent>
            </v:textbox>
            <w10:wrap anchorx="page" anchory="page"/>
          </v:shape>
        </w:pict>
      </w:r>
      <w:r>
        <w:rPr>
          <w:noProof/>
        </w:rPr>
        <w:pict>
          <v:shape id="_x0000_s1035" type="#_x0000_t202" style="position:absolute;margin-left:193.05pt;margin-top:162.2pt;width:378pt;height:27pt;z-index:251617792;mso-wrap-edited:f;mso-position-horizontal-relative:page;mso-position-vertical-relative:page" wrapcoords="0 0 21600 0 21600 21600 0 21600 0 0" o:allowincell="f" filled="f" stroked="f">
            <v:textbox style="mso-next-textbox:#_x0000_s1035" inset="0,0,0,0">
              <w:txbxContent>
                <w:p w:rsidR="000A30C5" w:rsidRPr="002B5909" w:rsidRDefault="000A30C5" w:rsidP="002B5909"/>
              </w:txbxContent>
            </v:textbox>
            <w10:wrap anchorx="page" anchory="page"/>
          </v:shape>
        </w:pict>
      </w:r>
      <w:r>
        <w:rPr>
          <w:noProof/>
        </w:rPr>
        <w:pict>
          <v:shape id="_x0000_s1037" type="#_x0000_t202" style="position:absolute;margin-left:193.05pt;margin-top:201.2pt;width:378pt;height:24.6pt;z-index:251619840;mso-wrap-edited:f;mso-position-horizontal-relative:page;mso-position-vertical-relative:page" wrapcoords="0 0 21600 0 21600 21600 0 21600 0 0" o:allowincell="f" filled="f" stroked="f">
            <v:textbox style="mso-next-textbox:#_x0000_s1037" inset="0,0,0,0">
              <w:txbxContent>
                <w:p w:rsidR="000A30C5" w:rsidRPr="002B5909" w:rsidRDefault="000A30C5" w:rsidP="002B5909">
                  <w:pPr>
                    <w:rPr>
                      <w:rFonts w:ascii="Impact" w:hAnsi="Impact"/>
                      <w:sz w:val="36"/>
                      <w:szCs w:val="36"/>
                    </w:rPr>
                  </w:pPr>
                  <w:r w:rsidRPr="002B5909">
                    <w:rPr>
                      <w:rFonts w:ascii="Impact" w:hAnsi="Impact"/>
                      <w:sz w:val="36"/>
                      <w:szCs w:val="36"/>
                    </w:rPr>
                    <w:t>Conference Corner</w:t>
                  </w:r>
                </w:p>
                <w:p w:rsidR="000A30C5" w:rsidRPr="00891C54" w:rsidRDefault="000A30C5">
                  <w:pPr>
                    <w:pStyle w:val="Heading1"/>
                    <w:rPr>
                      <w:color w:val="auto"/>
                    </w:rPr>
                  </w:pPr>
                </w:p>
              </w:txbxContent>
            </v:textbox>
            <w10:wrap anchorx="page" anchory="page"/>
          </v:shape>
        </w:pict>
      </w:r>
      <w:r w:rsidRPr="00333D8E">
        <w:rPr>
          <w:noProof/>
          <w:color w:val="FF0000"/>
        </w:rPr>
        <w:pict>
          <v:rect id="DOM 1" o:spid="_x0000_s1028" alt="Green design rectangle" style="position:absolute;margin-left:49.05pt;margin-top:35.2pt;width:117pt;height:721pt;z-index:-251702784;mso-wrap-edited:f;mso-position-horizontal-relative:page;mso-position-vertical-relative:page" wrapcoords="-138 0 -138 21577 21600 21577 21600 0 -138 0" o:allowincell="f" fillcolor="#663" stroked="f" strokeweight="0">
            <v:fill opacity="43254f"/>
            <w10:wrap anchorx="page" anchory="page"/>
          </v:rect>
        </w:pict>
      </w:r>
      <w:r w:rsidR="00E841AB">
        <w:rPr>
          <w:noProof/>
        </w:rPr>
        <w:br w:type="page"/>
      </w:r>
    </w:p>
    <w:p w:rsidR="00E841AB" w:rsidRDefault="00E841AB">
      <w:pPr>
        <w:rPr>
          <w:noProof/>
        </w:rPr>
      </w:pPr>
    </w:p>
    <w:p w:rsidR="00695A39" w:rsidRDefault="00695A39">
      <w:pPr>
        <w:rPr>
          <w:noProof/>
        </w:rPr>
      </w:pPr>
    </w:p>
    <w:p w:rsidR="00E841AB" w:rsidRDefault="00E841AB">
      <w:pPr>
        <w:rPr>
          <w:noProof/>
        </w:rPr>
      </w:pPr>
    </w:p>
    <w:p w:rsidR="00E841AB" w:rsidRDefault="00333D8E">
      <w:pPr>
        <w:rPr>
          <w:noProof/>
        </w:rPr>
      </w:pPr>
      <w:r>
        <w:rPr>
          <w:noProof/>
        </w:rPr>
        <w:pict>
          <v:shape id="_x0000_s1165" type="#_x0000_t202" style="position:absolute;margin-left:457.35pt;margin-top:119.8pt;width:117.95pt;height:193.6pt;z-index:251668992;visibility:visible;mso-position-horizontal-relative:page;mso-position-vertical-relative:page" o:allowincell="f" filled="f" stroked="f">
            <v:textbox style="mso-next-textbox:#_x0000_s1165" inset="0,0,0,0">
              <w:txbxContent/>
            </v:textbox>
            <w10:wrap anchorx="page" anchory="page"/>
          </v:shape>
        </w:pict>
      </w:r>
      <w:r>
        <w:rPr>
          <w:noProof/>
        </w:rPr>
        <w:pict>
          <v:shape id="_x0000_s1048" type="#_x0000_t202" style="position:absolute;margin-left:197.35pt;margin-top:119.8pt;width:118pt;height:187.55pt;z-index:251623936;mso-position-horizontal-relative:page;mso-position-vertical-relative:page" o:allowincell="f" filled="f" stroked="f">
            <v:textbox style="mso-next-textbox:#_x0000_s1164" inset="0,0,0,0">
              <w:txbxContent>
                <w:p w:rsidR="000A30C5" w:rsidRPr="001B24DE" w:rsidRDefault="000A30C5" w:rsidP="00EA045B">
                  <w:pPr>
                    <w:rPr>
                      <w:rFonts w:cs="Arial"/>
                      <w:sz w:val="20"/>
                    </w:rPr>
                  </w:pPr>
                  <w:r w:rsidRPr="001B24DE">
                    <w:rPr>
                      <w:rFonts w:cs="Arial"/>
                      <w:sz w:val="20"/>
                    </w:rPr>
                    <w:t>Dr. Gill Strait is an assistant professor in the School Psychology Program at Arkansas State University. He earned his Ph.D. in School Psychology from the University of South Carolina in 2011. He is an expert on School-based Motivational Interviewing and Mentoring. Dr. Strait has published 9 peer-reviewed articles pertaining to these topics. In addition to his research, Dr. Strait has three years of applied experience working in the schools. Specifically, Dr. Strait completed an APA-approved pre-doctoral internship in Dallas Independent School District, where he primarily provided evidence based cognitive-behavioral therapy to youth and their families.  In addition, he completed a two-year post-doc in Saint Louis Special School District where he conducted psycho-educational assessments and provided consultation to schools on Response to Intervention.  Recently at ASU, he has collaborated with undergraduate and graduate students to create the Rising Stars Program, which is a service-learning program that provides evidence-based and experimental academic and behavioral interventions to local schools.</w:t>
                  </w:r>
                </w:p>
                <w:p w:rsidR="000A30C5" w:rsidRPr="00EA045B" w:rsidRDefault="000A30C5" w:rsidP="00EA045B"/>
              </w:txbxContent>
            </v:textbox>
            <w10:wrap anchorx="page" anchory="page"/>
          </v:shape>
        </w:pict>
      </w:r>
      <w:r>
        <w:rPr>
          <w:noProof/>
        </w:rPr>
        <w:pict>
          <v:shape id="_x0000_s1164" type="#_x0000_t202" style="position:absolute;margin-left:327.35pt;margin-top:119.8pt;width:118pt;height:187.55pt;z-index:251667968;visibility:visible;mso-position-horizontal-relative:page;mso-position-vertical-relative:page" o:allowincell="f" filled="f" stroked="f">
            <v:textbox style="mso-next-textbox:#_x0000_s1165" inset="0,0,0,0">
              <w:txbxContent/>
            </v:textbox>
            <w10:wrap anchorx="page" anchory="page"/>
          </v:shape>
        </w:pict>
      </w:r>
    </w:p>
    <w:p w:rsidR="00E841AB" w:rsidRDefault="00E841AB">
      <w:pPr>
        <w:rPr>
          <w:noProof/>
        </w:rPr>
      </w:pPr>
    </w:p>
    <w:p w:rsidR="00E841AB" w:rsidRDefault="00695A39">
      <w:pPr>
        <w:rPr>
          <w:noProof/>
        </w:rPr>
      </w:pPr>
      <w:r w:rsidRPr="00695A39">
        <w:rPr>
          <w:noProof/>
        </w:rPr>
        <w:drawing>
          <wp:anchor distT="0" distB="0" distL="114300" distR="114300" simplePos="0" relativeHeight="251708928" behindDoc="1" locked="0" layoutInCell="1" allowOverlap="1">
            <wp:simplePos x="0" y="0"/>
            <wp:positionH relativeFrom="column">
              <wp:posOffset>115728</wp:posOffset>
            </wp:positionH>
            <wp:positionV relativeFrom="paragraph">
              <wp:posOffset>131445</wp:posOffset>
            </wp:positionV>
            <wp:extent cx="1579880" cy="2105025"/>
            <wp:effectExtent l="19050" t="0" r="1270" b="0"/>
            <wp:wrapNone/>
            <wp:docPr id="1" name="Picture 1" descr="Macintosh HD:Users:koryobrien:Desktop: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ryobrien:Desktop:photo.JPG"/>
                    <pic:cNvPicPr>
                      <a:picLocks noChangeAspect="1" noChangeArrowheads="1"/>
                    </pic:cNvPicPr>
                  </pic:nvPicPr>
                  <pic:blipFill>
                    <a:blip r:embed="rId8" cstate="print"/>
                    <a:srcRect/>
                    <a:stretch>
                      <a:fillRect/>
                    </a:stretch>
                  </pic:blipFill>
                  <pic:spPr bwMode="auto">
                    <a:xfrm>
                      <a:off x="0" y="0"/>
                      <a:ext cx="1579880" cy="2105025"/>
                    </a:xfrm>
                    <a:prstGeom prst="rect">
                      <a:avLst/>
                    </a:prstGeom>
                    <a:noFill/>
                    <a:ln w="9525">
                      <a:noFill/>
                      <a:miter lim="800000"/>
                      <a:headEnd/>
                      <a:tailEnd/>
                    </a:ln>
                  </pic:spPr>
                </pic:pic>
              </a:graphicData>
            </a:graphic>
          </wp:anchor>
        </w:drawing>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375A13">
      <w:pPr>
        <w:rPr>
          <w:noProof/>
        </w:rPr>
      </w:pPr>
      <w:r>
        <w:rPr>
          <w:noProof/>
        </w:rPr>
        <w:pict>
          <v:shape id="_x0000_s1051" type="#_x0000_t202" style="position:absolute;margin-left:197.35pt;margin-top:323.55pt;width:378pt;height:54.45pt;z-index:251627008;mso-position-horizontal-relative:page;mso-position-vertical-relative:page" o:allowincell="f" filled="f" stroked="f">
            <v:textbox style="mso-next-textbox:#_x0000_s1051" inset="0,0,0,0">
              <w:txbxContent>
                <w:p w:rsidR="000A30C5" w:rsidRPr="00375A13" w:rsidRDefault="000A30C5" w:rsidP="00596EF8">
                  <w:pPr>
                    <w:spacing w:line="360" w:lineRule="auto"/>
                    <w:jc w:val="center"/>
                    <w:rPr>
                      <w:rFonts w:ascii="Impact" w:hAnsi="Impact" w:cs="Arial"/>
                      <w:sz w:val="32"/>
                      <w:szCs w:val="32"/>
                    </w:rPr>
                  </w:pPr>
                  <w:r w:rsidRPr="00375A13">
                    <w:rPr>
                      <w:rFonts w:ascii="Impact" w:hAnsi="Impact" w:cs="Arial"/>
                      <w:sz w:val="32"/>
                      <w:szCs w:val="32"/>
                    </w:rPr>
                    <w:t xml:space="preserve">Prevention in the Schools: </w:t>
                  </w:r>
                </w:p>
                <w:p w:rsidR="000A30C5" w:rsidRPr="00596EF8" w:rsidRDefault="000A30C5" w:rsidP="00596EF8">
                  <w:pPr>
                    <w:spacing w:line="360" w:lineRule="auto"/>
                    <w:jc w:val="center"/>
                    <w:rPr>
                      <w:rFonts w:ascii="Impact" w:hAnsi="Impact" w:cs="Arial"/>
                      <w:szCs w:val="24"/>
                    </w:rPr>
                  </w:pPr>
                  <w:r w:rsidRPr="00596EF8">
                    <w:rPr>
                      <w:rFonts w:ascii="Impact" w:hAnsi="Impact" w:cs="Arial"/>
                      <w:szCs w:val="24"/>
                    </w:rPr>
                    <w:t>Sample Programs and Roles for School Psychologists</w:t>
                  </w:r>
                </w:p>
                <w:p w:rsidR="000A30C5" w:rsidRPr="00891C54" w:rsidRDefault="000A30C5">
                  <w:pPr>
                    <w:pStyle w:val="Heading2"/>
                    <w:rPr>
                      <w:color w:val="auto"/>
                    </w:rPr>
                  </w:pPr>
                </w:p>
              </w:txbxContent>
            </v:textbox>
            <w10:wrap anchorx="page" anchory="page"/>
          </v:shape>
        </w:pict>
      </w:r>
      <w:r w:rsidR="000A30C5">
        <w:rPr>
          <w:noProof/>
        </w:rPr>
        <w:pict>
          <v:shape id="_x0000_s1173" type="#_x0000_t202" style="position:absolute;margin-left:457.35pt;margin-top:385.55pt;width:117.95pt;height:347.95pt;z-index:251673088;visibility:visible;mso-position-horizontal-relative:page;mso-position-vertical-relative:page" o:allowincell="f" filled="f" stroked="f">
            <v:textbox style="mso-next-textbox:#_x0000_s1173" inset="0,0,0,0">
              <w:txbxContent/>
            </v:textbox>
            <w10:wrap anchorx="page" anchory="page"/>
          </v:shape>
        </w:pict>
      </w:r>
      <w:r w:rsidR="000A30C5">
        <w:rPr>
          <w:noProof/>
        </w:rPr>
        <w:pict>
          <v:shape id="_x0000_s1172" type="#_x0000_t202" style="position:absolute;margin-left:327.35pt;margin-top:385.55pt;width:118pt;height:347.95pt;z-index:251672064;visibility:visible;mso-position-horizontal-relative:page;mso-position-vertical-relative:page" o:allowincell="f" filled="f" stroked="f">
            <v:textbox style="mso-next-textbox:#_x0000_s1173" inset="0,0,0,0">
              <w:txbxContent>
                <w:p w:rsidR="000A30C5" w:rsidRPr="00A66D4D" w:rsidRDefault="000A30C5" w:rsidP="007B4058">
                  <w:pPr>
                    <w:rPr>
                      <w:rFonts w:cs="Arial"/>
                      <w:b/>
                      <w:sz w:val="20"/>
                    </w:rPr>
                  </w:pPr>
                  <w:r w:rsidRPr="00A66D4D">
                    <w:rPr>
                      <w:rFonts w:cs="Arial"/>
                      <w:b/>
                      <w:sz w:val="20"/>
                    </w:rPr>
                    <w:t>Schools:</w:t>
                  </w:r>
                  <w:r>
                    <w:rPr>
                      <w:rFonts w:cs="Arial"/>
                      <w:b/>
                      <w:sz w:val="20"/>
                    </w:rPr>
                    <w:t xml:space="preserve"> </w:t>
                  </w:r>
                  <w:r w:rsidRPr="00A66D4D">
                    <w:rPr>
                      <w:rFonts w:cs="Arial"/>
                      <w:b/>
                      <w:sz w:val="20"/>
                    </w:rPr>
                    <w:t>Sample Programs and Roles for School Psychologists</w:t>
                  </w:r>
                </w:p>
                <w:p w:rsidR="000A30C5" w:rsidRDefault="000A30C5" w:rsidP="007B4058">
                  <w:pPr>
                    <w:rPr>
                      <w:rFonts w:cs="Arial"/>
                      <w:sz w:val="20"/>
                    </w:rPr>
                  </w:pPr>
                </w:p>
                <w:p w:rsidR="000A30C5" w:rsidRDefault="000A30C5" w:rsidP="00596EF8">
                  <w:pPr>
                    <w:rPr>
                      <w:rFonts w:cs="Arial"/>
                      <w:sz w:val="20"/>
                    </w:rPr>
                  </w:pPr>
                  <w:r w:rsidRPr="00A66D4D">
                    <w:rPr>
                      <w:rFonts w:cs="Arial"/>
                      <w:sz w:val="20"/>
                    </w:rPr>
                    <w:t xml:space="preserve">For over 50 years, the triumvirate of professional roles typically performed by school psychologists has included assessment, consultation, and intervention. While these major roles have remained relatively constant, there are forces both internal and external to the professional itself that may influence the ways in which school psychologists use their skills to benefit children, families, and schools (Fagan &amp; Wise, 2007). One such force is the inclusion of “Response to Intervention” (RtI) in the 2004 IDEA criteria for identifying children with specific learning disabilities. </w:t>
                  </w:r>
                </w:p>
                <w:p w:rsidR="000A30C5" w:rsidRDefault="000A30C5" w:rsidP="00596EF8">
                  <w:pPr>
                    <w:rPr>
                      <w:rFonts w:cs="Arial"/>
                      <w:i/>
                      <w:sz w:val="20"/>
                    </w:rPr>
                  </w:pPr>
                  <w:r w:rsidRPr="00A66D4D">
                    <w:rPr>
                      <w:rFonts w:cs="Arial"/>
                      <w:sz w:val="20"/>
                    </w:rPr>
                    <w:t xml:space="preserve">The commonly accepted first tier of an RtI approach includes universal screening and preventative programming for all children to reduce the prevalence of academic and behavioral problems in the school setting. Another force is NASP’s recent “Model for Comprehensive and Integrated School Psychological Services,” which includes ten domains of professional practice. One of these domains, </w:t>
                  </w:r>
                  <w:r w:rsidRPr="00A66D4D">
                    <w:rPr>
                      <w:rFonts w:cs="Arial"/>
                      <w:i/>
                      <w:sz w:val="20"/>
                    </w:rPr>
                    <w:t>Preventative and Responsive Services</w:t>
                  </w:r>
                  <w:r w:rsidRPr="00A66D4D">
                    <w:rPr>
                      <w:rFonts w:cs="Arial"/>
                      <w:sz w:val="20"/>
                    </w:rPr>
                    <w:t xml:space="preserve">, combines the traditional skills of consultation, problem solving, and intervention with (1) promoting the understanding of risk and protective factors that influence systemic problems such as </w:t>
                  </w:r>
                  <w:r w:rsidR="001C3880" w:rsidRPr="00A66D4D">
                    <w:rPr>
                      <w:rFonts w:cs="Arial"/>
                      <w:sz w:val="20"/>
                    </w:rPr>
                    <w:t xml:space="preserve">school </w:t>
                  </w:r>
                  <w:r w:rsidR="001C3880">
                    <w:rPr>
                      <w:rFonts w:cs="Arial"/>
                      <w:sz w:val="20"/>
                    </w:rPr>
                    <w:t>failure</w:t>
                  </w:r>
                  <w:r w:rsidRPr="00A66D4D">
                    <w:rPr>
                      <w:rFonts w:cs="Arial"/>
                      <w:sz w:val="20"/>
                    </w:rPr>
                    <w:t>, bullying, and suicide</w:t>
                  </w:r>
                  <w:r>
                    <w:rPr>
                      <w:rFonts w:cs="Arial"/>
                      <w:sz w:val="20"/>
                    </w:rPr>
                    <w:t xml:space="preserve"> </w:t>
                  </w:r>
                  <w:r w:rsidRPr="00A66D4D">
                    <w:rPr>
                      <w:rFonts w:cs="Arial"/>
                      <w:sz w:val="20"/>
                    </w:rPr>
                    <w:t xml:space="preserve">and (2) </w:t>
                  </w:r>
                  <w:r>
                    <w:rPr>
                      <w:rFonts w:cs="Arial"/>
                      <w:sz w:val="20"/>
                    </w:rPr>
                    <w:t xml:space="preserve">  </w:t>
                  </w:r>
                </w:p>
                <w:p w:rsidR="000A30C5" w:rsidRPr="001E7E1E" w:rsidRDefault="000A30C5" w:rsidP="00596EF8">
                  <w:pPr>
                    <w:rPr>
                      <w:i/>
                      <w:sz w:val="20"/>
                    </w:rPr>
                  </w:pPr>
                  <w:r>
                    <w:rPr>
                      <w:rFonts w:cs="Arial"/>
                      <w:i/>
                      <w:sz w:val="20"/>
                    </w:rPr>
                    <w:t xml:space="preserve"> </w:t>
                  </w:r>
                  <w:r w:rsidRPr="007B4058">
                    <w:rPr>
                      <w:rFonts w:cs="Arial"/>
                      <w:i/>
                      <w:sz w:val="20"/>
                    </w:rPr>
                    <w:t>contin</w:t>
                  </w:r>
                  <w:r w:rsidRPr="001E7E1E">
                    <w:rPr>
                      <w:i/>
                      <w:sz w:val="20"/>
                    </w:rPr>
                    <w:t>ued pg. 5</w:t>
                  </w:r>
                </w:p>
              </w:txbxContent>
            </v:textbox>
            <w10:wrap anchorx="page" anchory="page"/>
          </v:shape>
        </w:pict>
      </w:r>
      <w:r w:rsidR="000A30C5">
        <w:rPr>
          <w:noProof/>
        </w:rPr>
        <w:pict>
          <v:shape id="_x0000_s1050" type="#_x0000_t202" style="position:absolute;margin-left:197.35pt;margin-top:389.7pt;width:118pt;height:337.05pt;z-index:251625984;mso-position-horizontal-relative:page;mso-position-vertical-relative:page" o:allowincell="f" filled="f" stroked="f">
            <v:textbox style="mso-next-textbox:#_x0000_s1168" inset="0,0,0,0">
              <w:txbxContent>
                <w:p w:rsidR="000A30C5" w:rsidRPr="0084622B" w:rsidRDefault="000A30C5" w:rsidP="0084622B">
                  <w:pPr>
                    <w:jc w:val="center"/>
                    <w:rPr>
                      <w:rFonts w:cs="Arial"/>
                      <w:sz w:val="20"/>
                    </w:rPr>
                  </w:pPr>
                  <w:r>
                    <w:rPr>
                      <w:rFonts w:cs="Arial"/>
                      <w:sz w:val="20"/>
                    </w:rPr>
                    <w:t>J</w:t>
                  </w:r>
                  <w:r w:rsidRPr="00B73E82">
                    <w:rPr>
                      <w:rFonts w:cs="Arial"/>
                      <w:sz w:val="20"/>
                    </w:rPr>
                    <w:t>oan B. Simon, Ph.D.</w:t>
                  </w:r>
                  <w:r>
                    <w:rPr>
                      <w:rFonts w:cs="Arial"/>
                      <w:sz w:val="20"/>
                    </w:rPr>
                    <w:t xml:space="preserve">, </w:t>
                  </w:r>
                  <w:r w:rsidRPr="0084622B">
                    <w:rPr>
                      <w:rFonts w:cs="Arial"/>
                      <w:sz w:val="20"/>
                    </w:rPr>
                    <w:t>Lenora Nunnley, Lauren McCoy, Keyoor Joshi</w:t>
                  </w:r>
                </w:p>
                <w:p w:rsidR="000A30C5" w:rsidRPr="0084622B" w:rsidRDefault="000A30C5" w:rsidP="0084622B">
                  <w:pPr>
                    <w:jc w:val="center"/>
                    <w:rPr>
                      <w:rFonts w:cs="Arial"/>
                      <w:sz w:val="20"/>
                    </w:rPr>
                  </w:pPr>
                </w:p>
                <w:p w:rsidR="000A30C5" w:rsidRDefault="000A30C5" w:rsidP="0084622B">
                  <w:pPr>
                    <w:jc w:val="center"/>
                    <w:rPr>
                      <w:rFonts w:cs="Arial"/>
                      <w:sz w:val="20"/>
                    </w:rPr>
                  </w:pPr>
                  <w:r w:rsidRPr="00B73E82">
                    <w:rPr>
                      <w:rFonts w:cs="Arial"/>
                      <w:sz w:val="20"/>
                    </w:rPr>
                    <w:t>University of Central Arkansas</w:t>
                  </w:r>
                </w:p>
                <w:p w:rsidR="000A30C5" w:rsidRDefault="000A30C5" w:rsidP="00A76ECC">
                  <w:pPr>
                    <w:ind w:firstLine="720"/>
                    <w:rPr>
                      <w:rFonts w:cs="Arial"/>
                      <w:sz w:val="20"/>
                    </w:rPr>
                  </w:pPr>
                </w:p>
                <w:p w:rsidR="000A30C5" w:rsidRPr="00A66D4D" w:rsidRDefault="000A30C5" w:rsidP="007B4058">
                  <w:pPr>
                    <w:rPr>
                      <w:rFonts w:cs="Arial"/>
                      <w:sz w:val="20"/>
                    </w:rPr>
                  </w:pPr>
                  <w:r w:rsidRPr="00A66D4D">
                    <w:rPr>
                      <w:rFonts w:cs="Arial"/>
                      <w:sz w:val="20"/>
                    </w:rPr>
                    <w:t xml:space="preserve">There is an increasing need for school psychologists to use their traditional skills of assessment, consultation, and intervention in the non-traditional roles of planning, implementing, and evaluating school-based prevention programs. To this end, five empirically-supported prevention programs were individually reviewed. Six major components of prevention programming and the ways school psychologists can contribute to each component </w:t>
                  </w:r>
                  <w:r>
                    <w:rPr>
                      <w:rFonts w:cs="Arial"/>
                      <w:sz w:val="20"/>
                    </w:rPr>
                    <w:t>ar</w:t>
                  </w:r>
                  <w:r w:rsidRPr="00A66D4D">
                    <w:rPr>
                      <w:rFonts w:cs="Arial"/>
                      <w:sz w:val="20"/>
                    </w:rPr>
                    <w:t xml:space="preserve">e discussed. </w:t>
                  </w:r>
                </w:p>
                <w:p w:rsidR="000A30C5" w:rsidRDefault="000A30C5" w:rsidP="007B4058">
                  <w:pPr>
                    <w:rPr>
                      <w:rFonts w:cs="Arial"/>
                      <w:b/>
                      <w:sz w:val="20"/>
                    </w:rPr>
                  </w:pPr>
                </w:p>
                <w:p w:rsidR="000A30C5" w:rsidRDefault="000A30C5" w:rsidP="007B4058">
                  <w:pPr>
                    <w:rPr>
                      <w:rFonts w:cs="Arial"/>
                      <w:sz w:val="20"/>
                    </w:rPr>
                  </w:pPr>
                  <w:r w:rsidRPr="00A66D4D">
                    <w:rPr>
                      <w:rFonts w:cs="Arial"/>
                      <w:b/>
                      <w:sz w:val="20"/>
                    </w:rPr>
                    <w:t>Prevention in the</w:t>
                  </w:r>
                </w:p>
                <w:p w:rsidR="000A30C5" w:rsidRDefault="000A30C5" w:rsidP="007B4058">
                  <w:pPr>
                    <w:rPr>
                      <w:rFonts w:cs="Arial"/>
                      <w:sz w:val="20"/>
                    </w:rPr>
                  </w:pPr>
                </w:p>
                <w:p w:rsidR="000A30C5" w:rsidRDefault="000A30C5" w:rsidP="00A76ECC">
                  <w:pPr>
                    <w:ind w:firstLine="720"/>
                    <w:rPr>
                      <w:rFonts w:cs="Arial"/>
                      <w:sz w:val="20"/>
                    </w:rPr>
                  </w:pPr>
                </w:p>
                <w:p w:rsidR="000A30C5" w:rsidRDefault="000A30C5" w:rsidP="00A76ECC">
                  <w:pPr>
                    <w:ind w:firstLine="720"/>
                    <w:rPr>
                      <w:rFonts w:cs="Arial"/>
                      <w:sz w:val="20"/>
                    </w:rPr>
                  </w:pPr>
                </w:p>
                <w:p w:rsidR="000A30C5" w:rsidRDefault="000A30C5" w:rsidP="00A76ECC">
                  <w:pPr>
                    <w:ind w:firstLine="720"/>
                    <w:rPr>
                      <w:rFonts w:cs="Arial"/>
                      <w:sz w:val="20"/>
                    </w:rPr>
                  </w:pPr>
                </w:p>
                <w:p w:rsidR="000A30C5" w:rsidRDefault="000A30C5" w:rsidP="00A76ECC">
                  <w:pPr>
                    <w:ind w:firstLine="720"/>
                    <w:rPr>
                      <w:rFonts w:cs="Arial"/>
                      <w:sz w:val="20"/>
                    </w:rPr>
                  </w:pPr>
                </w:p>
                <w:p w:rsidR="000A30C5" w:rsidRPr="00B73E82" w:rsidRDefault="000A30C5" w:rsidP="00A76ECC">
                  <w:pPr>
                    <w:ind w:firstLine="720"/>
                    <w:rPr>
                      <w:rFonts w:cs="Arial"/>
                      <w:sz w:val="20"/>
                    </w:rPr>
                  </w:pPr>
                </w:p>
                <w:p w:rsidR="000A30C5" w:rsidRPr="001E7E1E" w:rsidRDefault="000A30C5" w:rsidP="001E7E1E"/>
              </w:txbxContent>
            </v:textbox>
            <w10:wrap anchorx="page" anchory="page"/>
          </v:shape>
        </w:pict>
      </w:r>
      <w:r w:rsidR="00333D8E">
        <w:rPr>
          <w:noProof/>
        </w:rPr>
        <w:pict>
          <v:group id="_x0000_s1045" style="position:absolute;margin-left:26.25pt;margin-top:429pt;width:142.5pt;height:291.1pt;z-index:251622912;mso-position-horizontal-relative:page;mso-position-vertical-relative:page" coordorigin="1152,7425" coordsize="2160,2016" o:allowincell="f">
            <v:line id="_x0000_s1046" style="position:absolute" from="1152,7425" to="3312,7425"/>
            <v:shape id="_x0000_s1047" type="#_x0000_t202" style="position:absolute;left:1152;top:7569;width:2160;height:1872" filled="f" stroked="f">
              <v:textbox style="mso-next-textbox:#_x0000_s1047" inset="0,0,0,0">
                <w:txbxContent>
                  <w:p w:rsidR="000A30C5" w:rsidRPr="000B7F16" w:rsidRDefault="000A30C5" w:rsidP="000B7F16">
                    <w:pPr>
                      <w:spacing w:after="270"/>
                      <w:rPr>
                        <w:rFonts w:cs="Arial"/>
                        <w:sz w:val="22"/>
                        <w:szCs w:val="22"/>
                      </w:rPr>
                    </w:pPr>
                    <w:r w:rsidRPr="000B7F16">
                      <w:rPr>
                        <w:rFonts w:cs="Arial"/>
                        <w:sz w:val="22"/>
                        <w:szCs w:val="22"/>
                      </w:rPr>
                      <w:t>ASPA has gone social!</w:t>
                    </w:r>
                  </w:p>
                  <w:p w:rsidR="000A30C5" w:rsidRPr="000B7F16" w:rsidRDefault="000A30C5" w:rsidP="000B7F16">
                    <w:pPr>
                      <w:spacing w:after="270"/>
                      <w:rPr>
                        <w:rFonts w:cs="Arial"/>
                        <w:sz w:val="22"/>
                        <w:szCs w:val="22"/>
                      </w:rPr>
                    </w:pPr>
                    <w:r w:rsidRPr="000B7F16">
                      <w:rPr>
                        <w:rFonts w:cs="Arial"/>
                        <w:sz w:val="22"/>
                        <w:szCs w:val="22"/>
                      </w:rPr>
                      <w:t>Find us on Facebook:</w:t>
                    </w:r>
                    <w:r w:rsidRPr="000B7F16">
                      <w:rPr>
                        <w:rFonts w:cs="Arial"/>
                        <w:sz w:val="22"/>
                        <w:szCs w:val="22"/>
                      </w:rPr>
                      <w:br/>
                    </w:r>
                    <w:hyperlink r:id="rId9" w:history="1">
                      <w:r w:rsidRPr="000B7F16">
                        <w:rPr>
                          <w:rStyle w:val="Hyperlink"/>
                          <w:rFonts w:cs="Arial"/>
                          <w:sz w:val="22"/>
                          <w:szCs w:val="22"/>
                        </w:rPr>
                        <w:t>https://m.facebook.com/ profile.php?id=1503327889880673</w:t>
                      </w:r>
                    </w:hyperlink>
                  </w:p>
                  <w:p w:rsidR="000A30C5" w:rsidRPr="000B7F16" w:rsidRDefault="000A30C5" w:rsidP="000B7F16">
                    <w:pPr>
                      <w:rPr>
                        <w:rFonts w:cs="Arial"/>
                        <w:sz w:val="22"/>
                        <w:szCs w:val="22"/>
                      </w:rPr>
                    </w:pPr>
                    <w:r w:rsidRPr="000B7F16">
                      <w:rPr>
                        <w:rFonts w:cs="Arial"/>
                        <w:sz w:val="22"/>
                        <w:szCs w:val="22"/>
                      </w:rPr>
                      <w:t>We are on Instagram:</w:t>
                    </w:r>
                  </w:p>
                  <w:p w:rsidR="000A30C5" w:rsidRPr="000B7F16" w:rsidRDefault="000A30C5" w:rsidP="000B7F16">
                    <w:pPr>
                      <w:rPr>
                        <w:rFonts w:cs="Arial"/>
                        <w:sz w:val="22"/>
                        <w:szCs w:val="22"/>
                      </w:rPr>
                    </w:pPr>
                    <w:hyperlink r:id="rId10" w:history="1">
                      <w:r w:rsidRPr="000B7F16">
                        <w:rPr>
                          <w:rStyle w:val="Hyperlink"/>
                          <w:rFonts w:cs="Arial"/>
                          <w:sz w:val="22"/>
                          <w:szCs w:val="22"/>
                        </w:rPr>
                        <w:t>http://instagram.com/  arschoolpsych</w:t>
                      </w:r>
                    </w:hyperlink>
                  </w:p>
                  <w:p w:rsidR="000A30C5" w:rsidRPr="000B7F16" w:rsidRDefault="000A30C5" w:rsidP="000B7F16">
                    <w:pPr>
                      <w:rPr>
                        <w:rFonts w:cs="Arial"/>
                        <w:sz w:val="22"/>
                        <w:szCs w:val="22"/>
                      </w:rPr>
                    </w:pPr>
                  </w:p>
                  <w:p w:rsidR="000A30C5" w:rsidRPr="000B7F16" w:rsidRDefault="000A30C5" w:rsidP="000B7F16">
                    <w:pPr>
                      <w:rPr>
                        <w:rFonts w:cs="Arial"/>
                        <w:sz w:val="22"/>
                        <w:szCs w:val="22"/>
                      </w:rPr>
                    </w:pPr>
                    <w:r w:rsidRPr="000B7F16">
                      <w:rPr>
                        <w:rFonts w:cs="Arial"/>
                        <w:sz w:val="22"/>
                        <w:szCs w:val="22"/>
                      </w:rPr>
                      <w:t>Twitter:</w:t>
                    </w:r>
                    <w:r w:rsidRPr="000B7F16">
                      <w:rPr>
                        <w:rFonts w:cs="Arial"/>
                        <w:sz w:val="22"/>
                        <w:szCs w:val="22"/>
                      </w:rPr>
                      <w:br/>
                      <w:t>@ARschoolpsych </w:t>
                    </w:r>
                  </w:p>
                  <w:p w:rsidR="000A30C5" w:rsidRPr="000B7F16" w:rsidRDefault="000A30C5" w:rsidP="000B7F16">
                    <w:pPr>
                      <w:rPr>
                        <w:rFonts w:cs="Arial"/>
                        <w:sz w:val="22"/>
                        <w:szCs w:val="22"/>
                      </w:rPr>
                    </w:pPr>
                  </w:p>
                  <w:p w:rsidR="000A30C5" w:rsidRPr="000B7F16" w:rsidRDefault="000A30C5" w:rsidP="000B7F16">
                    <w:pPr>
                      <w:spacing w:after="270"/>
                      <w:rPr>
                        <w:rFonts w:cs="Arial"/>
                        <w:sz w:val="22"/>
                        <w:szCs w:val="22"/>
                      </w:rPr>
                    </w:pPr>
                    <w:r w:rsidRPr="000B7F16">
                      <w:rPr>
                        <w:rFonts w:cs="Arial"/>
                        <w:sz w:val="22"/>
                        <w:szCs w:val="22"/>
                      </w:rPr>
                      <w:t>Pinterest:</w:t>
                    </w:r>
                    <w:r w:rsidRPr="000B7F16">
                      <w:rPr>
                        <w:rFonts w:cs="Arial"/>
                        <w:sz w:val="22"/>
                        <w:szCs w:val="22"/>
                      </w:rPr>
                      <w:br/>
                      <w:t>search for ASPA under "Pinners"</w:t>
                    </w:r>
                  </w:p>
                  <w:p w:rsidR="000A30C5" w:rsidRPr="000B7F16" w:rsidRDefault="000A30C5" w:rsidP="000B7F16"/>
                </w:txbxContent>
              </v:textbox>
            </v:shape>
            <w10:wrap anchorx="page" anchory="page"/>
          </v:group>
        </w:pict>
      </w:r>
      <w:r w:rsidR="00333D8E">
        <w:rPr>
          <w:noProof/>
        </w:rPr>
        <w:pict>
          <v:shape id="_x0000_s1169" type="#_x0000_t202" style="position:absolute;margin-left:457.35pt;margin-top:389.7pt;width:117.95pt;height:330.4pt;z-index:251671040;visibility:visible;mso-position-horizontal-relative:page;mso-position-vertical-relative:page" o:allowincell="f" filled="f" stroked="f">
            <v:textbox style="mso-next-textbox:#_x0000_s1169" inset="0,0,0,0">
              <w:txbxContent/>
            </v:textbox>
            <w10:wrap anchorx="page" anchory="page"/>
          </v:shape>
        </w:pict>
      </w:r>
      <w:r w:rsidR="00333D8E">
        <w:rPr>
          <w:noProof/>
        </w:rPr>
        <w:pict>
          <v:shape id="_x0000_s1168" type="#_x0000_t202" style="position:absolute;margin-left:327.35pt;margin-top:389.7pt;width:118pt;height:330.4pt;z-index:251670016;visibility:visible;mso-position-horizontal-relative:page;mso-position-vertical-relative:page" o:allowincell="f" filled="f" stroked="f">
            <v:textbox style="mso-next-textbox:#_x0000_s1169" inset="0,0,0,0">
              <w:txbxContent/>
            </v:textbox>
            <w10:wrap anchorx="page" anchory="page"/>
          </v:shape>
        </w:pict>
      </w:r>
      <w:r w:rsidR="00333D8E">
        <w:rPr>
          <w:noProof/>
        </w:rPr>
        <w:pict>
          <v:shape id="_x0000_s1049" type="#_x0000_t202" style="position:absolute;margin-left:197.35pt;margin-top:89.65pt;width:378pt;height:24.6pt;z-index:251624960;mso-position-horizontal-relative:page;mso-position-vertical-relative:page" o:allowincell="f" filled="f" stroked="f">
            <v:textbox style="mso-next-textbox:#_x0000_s1049" inset="0,0,0,0">
              <w:txbxContent>
                <w:p w:rsidR="000A30C5" w:rsidRPr="00891C54" w:rsidRDefault="000A30C5">
                  <w:pPr>
                    <w:pStyle w:val="Heading2"/>
                    <w:rPr>
                      <w:color w:val="auto"/>
                    </w:rPr>
                  </w:pPr>
                  <w:r>
                    <w:rPr>
                      <w:color w:val="auto"/>
                    </w:rPr>
                    <w:t>ASU Welcomes New Assistant Professor</w:t>
                  </w:r>
                </w:p>
                <w:p w:rsidR="000A30C5" w:rsidRPr="00891C54" w:rsidRDefault="000A30C5">
                  <w:pPr>
                    <w:pStyle w:val="Heading2"/>
                    <w:rPr>
                      <w:color w:val="auto"/>
                    </w:rPr>
                  </w:pPr>
                </w:p>
              </w:txbxContent>
            </v:textbox>
            <w10:wrap anchorx="page" anchory="page"/>
          </v:shape>
        </w:pict>
      </w:r>
      <w:r w:rsidR="00E841AB">
        <w:rPr>
          <w:noProof/>
        </w:rPr>
        <w:br w:type="page"/>
      </w:r>
    </w:p>
    <w:p w:rsidR="005C3E1D" w:rsidRDefault="005C3E1D">
      <w:pPr>
        <w:rPr>
          <w:noProof/>
        </w:rPr>
      </w:pPr>
    </w:p>
    <w:p w:rsidR="005C3E1D" w:rsidRDefault="005C3E1D">
      <w:pPr>
        <w:rPr>
          <w:noProof/>
        </w:rPr>
      </w:pPr>
    </w:p>
    <w:p w:rsidR="005C3E1D" w:rsidRDefault="00333D8E">
      <w:pPr>
        <w:rPr>
          <w:noProof/>
        </w:rPr>
      </w:pPr>
      <w:r>
        <w:rPr>
          <w:noProof/>
        </w:rPr>
        <w:pict>
          <v:shape id="_x0000_s1177" type="#_x0000_t202" style="position:absolute;margin-left:301.95pt;margin-top:145.2pt;width:120pt;height:594.3pt;z-index:251675136;visibility:visible;mso-position-horizontal-relative:page;mso-position-vertical-relative:page" o:allowincell="f" filled="f" stroked="f">
            <v:textbox style="mso-next-textbox:#_x0000_s1177" inset="0,0,0,0">
              <w:txbxContent/>
            </v:textbox>
            <w10:wrap anchorx="page" anchory="page"/>
          </v:shape>
        </w:pict>
      </w:r>
      <w:r>
        <w:rPr>
          <w:noProof/>
        </w:rPr>
        <w:pict>
          <v:shape id="_x0000_s1176" type="#_x0000_t202" style="position:absolute;margin-left:169.95pt;margin-top:145.2pt;width:120pt;height:594.3pt;z-index:251674112;visibility:visible;mso-position-horizontal-relative:page;mso-position-vertical-relative:page" o:allowincell="f" filled="f" stroked="f">
            <v:textbox style="mso-next-textbox:#_x0000_s1177" inset="0,0,0,0">
              <w:txbxContent/>
            </v:textbox>
            <w10:wrap anchorx="page" anchory="page"/>
          </v:shape>
        </w:pict>
      </w:r>
      <w:r>
        <w:rPr>
          <w:noProof/>
        </w:rPr>
        <w:pict>
          <v:shape id="_x0000_s1073" type="#_x0000_t202" style="position:absolute;margin-left:37.95pt;margin-top:145.2pt;width:120pt;height:594.3pt;z-index:251630080;mso-wrap-edited:f;mso-position-horizontal-relative:page;mso-position-vertical-relative:page" wrapcoords="0 0 21600 0 21600 21600 0 21600 0 0" o:allowincell="f" filled="f" stroked="f">
            <v:textbox style="mso-next-textbox:#_x0000_s1176" inset="0,0,0,0">
              <w:txbxContent>
                <w:p w:rsidR="000A30C5" w:rsidRPr="00E745F5" w:rsidRDefault="000A30C5" w:rsidP="008C0BB5">
                  <w:pPr>
                    <w:rPr>
                      <w:rStyle w:val="apple-converted-space"/>
                      <w:rFonts w:cs="Arial"/>
                      <w:color w:val="000000"/>
                      <w:sz w:val="20"/>
                      <w:shd w:val="clear" w:color="auto" w:fill="FFFFFF"/>
                    </w:rPr>
                  </w:pPr>
                  <w:r w:rsidRPr="00E745F5">
                    <w:rPr>
                      <w:rFonts w:cs="Arial"/>
                      <w:color w:val="000000"/>
                      <w:sz w:val="20"/>
                      <w:shd w:val="clear" w:color="auto" w:fill="FFFFFF"/>
                    </w:rPr>
                    <w:t>Dr. Hartwig has done extensive research on discipline, school violence, psychoeducational assessment and related special education issues.</w:t>
                  </w:r>
                  <w:r w:rsidRPr="00E745F5">
                    <w:rPr>
                      <w:rStyle w:val="apple-converted-space"/>
                      <w:rFonts w:cs="Arial"/>
                      <w:color w:val="000000"/>
                      <w:sz w:val="20"/>
                      <w:shd w:val="clear" w:color="auto" w:fill="FFFFFF"/>
                    </w:rPr>
                    <w:t xml:space="preserve"> </w:t>
                  </w:r>
                </w:p>
                <w:p w:rsidR="000A30C5" w:rsidRPr="00E745F5" w:rsidRDefault="000A30C5" w:rsidP="008C0BB5">
                  <w:pPr>
                    <w:rPr>
                      <w:rStyle w:val="apple-converted-space"/>
                      <w:rFonts w:cs="Arial"/>
                      <w:color w:val="000000"/>
                      <w:sz w:val="20"/>
                      <w:shd w:val="clear" w:color="auto" w:fill="FFFFFF"/>
                    </w:rPr>
                  </w:pPr>
                  <w:r w:rsidRPr="00E745F5">
                    <w:rPr>
                      <w:rStyle w:val="apple-converted-space"/>
                      <w:rFonts w:cs="Arial"/>
                      <w:color w:val="000000"/>
                      <w:sz w:val="20"/>
                      <w:shd w:val="clear" w:color="auto" w:fill="FFFFFF"/>
                    </w:rPr>
                    <w:t>Dr. Hartwig has presented numerous times in Arkansas, but will be tailoring his presentation to meet the needs of those working with children with significant behavior problems. Dr. Hartwig will be presenting more in-depth and with greater detail than his previous presentations in the state. Specifically, Dr. Hartwig will provide a detailed presentation of Manifestation Determination (MD) including h</w:t>
                  </w:r>
                  <w:r w:rsidRPr="00E745F5">
                    <w:rPr>
                      <w:rFonts w:cs="Arial"/>
                      <w:color w:val="000000"/>
                      <w:sz w:val="20"/>
                      <w:shd w:val="clear" w:color="auto" w:fill="FFFFFF"/>
                    </w:rPr>
                    <w:t>ow and when do you document a manifestation determination?  Specific procedures for addressing the manifestation issue will be provided with key recommendations on how IEP Team members can respond to this often perplexing process.</w:t>
                  </w:r>
                  <w:r w:rsidRPr="00E745F5">
                    <w:rPr>
                      <w:rStyle w:val="apple-converted-space"/>
                      <w:rFonts w:cs="Arial"/>
                      <w:color w:val="000000"/>
                      <w:sz w:val="20"/>
                      <w:shd w:val="clear" w:color="auto" w:fill="FFFFFF"/>
                    </w:rPr>
                    <w:t> </w:t>
                  </w:r>
                </w:p>
                <w:p w:rsidR="000A30C5" w:rsidRPr="00E745F5" w:rsidRDefault="000A30C5" w:rsidP="008C0BB5">
                  <w:pPr>
                    <w:rPr>
                      <w:rFonts w:cs="Arial"/>
                      <w:color w:val="000000"/>
                      <w:sz w:val="20"/>
                    </w:rPr>
                  </w:pPr>
                  <w:r w:rsidRPr="00E745F5">
                    <w:rPr>
                      <w:rFonts w:cs="Arial"/>
                      <w:color w:val="000000"/>
                      <w:sz w:val="20"/>
                      <w:shd w:val="clear" w:color="auto" w:fill="FFFFFF"/>
                    </w:rPr>
                    <w:t xml:space="preserve">Additionally, the process of conducting functional behavioral assessments (FBA) will be discussed. Dr. Hartwig will explain and explore the legal and practical requirements for addressing behavior problems of students.  How to conduct and document a seven-step functional behavior assessment with educational implications for programming will be shared. </w:t>
                  </w:r>
                  <w:r w:rsidRPr="00B30531">
                    <w:rPr>
                      <w:rStyle w:val="Strong"/>
                      <w:rFonts w:cs="Arial"/>
                      <w:b w:val="0"/>
                      <w:color w:val="000000"/>
                      <w:sz w:val="20"/>
                      <w:bdr w:val="none" w:sz="0" w:space="0" w:color="auto" w:frame="1"/>
                      <w:shd w:val="clear" w:color="auto" w:fill="FFFFFF"/>
                    </w:rPr>
                    <w:t>Dr. Hartwig’s</w:t>
                  </w:r>
                  <w:r w:rsidRPr="00E745F5">
                    <w:rPr>
                      <w:rFonts w:cs="Arial"/>
                      <w:color w:val="000000"/>
                      <w:sz w:val="20"/>
                      <w:shd w:val="clear" w:color="auto" w:fill="FFFFFF"/>
                    </w:rPr>
                    <w:t xml:space="preserve"> presentation will also provide some practical, user-friendly techniques for capturing behavioral success using the perfect 10-step behavior plan.</w:t>
                  </w:r>
                  <w:r w:rsidRPr="00E745F5">
                    <w:rPr>
                      <w:rFonts w:cs="Arial"/>
                      <w:color w:val="000000"/>
                      <w:sz w:val="20"/>
                    </w:rPr>
                    <w:t xml:space="preserve"> </w:t>
                  </w:r>
                </w:p>
                <w:p w:rsidR="000A30C5" w:rsidRPr="00E745F5" w:rsidRDefault="000A30C5" w:rsidP="008C0BB5">
                  <w:pPr>
                    <w:rPr>
                      <w:rFonts w:cs="Arial"/>
                      <w:color w:val="000000"/>
                      <w:sz w:val="20"/>
                      <w:shd w:val="clear" w:color="auto" w:fill="FFFFFF"/>
                    </w:rPr>
                  </w:pPr>
                  <w:r w:rsidRPr="00E745F5">
                    <w:rPr>
                      <w:rFonts w:cs="Arial"/>
                      <w:color w:val="000000"/>
                      <w:sz w:val="20"/>
                    </w:rPr>
                    <w:t>Furthermore, t</w:t>
                  </w:r>
                  <w:r w:rsidRPr="00E745F5">
                    <w:rPr>
                      <w:rFonts w:cs="Arial"/>
                      <w:color w:val="000000"/>
                      <w:sz w:val="20"/>
                      <w:shd w:val="clear" w:color="auto" w:fill="FFFFFF"/>
                    </w:rPr>
                    <w:t>his workshop will challenge the retrospective view that FBAs and MDs can only be used in after-the-fact analysis. Dr. Hartwig will demonstrate how these same processes can be used to gain a fuller understanding of a child’s needs and help shape behavioral competence with appropriate intervention. Dr. Eric Hartwig will show the audience how to use FBAs and MDs to help develop successful behavior interventions. You’ll learn how to:</w:t>
                  </w:r>
                  <w:r w:rsidRPr="00E745F5">
                    <w:rPr>
                      <w:rFonts w:cs="Arial"/>
                      <w:color w:val="000000"/>
                      <w:sz w:val="20"/>
                    </w:rPr>
                    <w:br/>
                  </w:r>
                  <w:r w:rsidRPr="00E745F5">
                    <w:rPr>
                      <w:rFonts w:cs="Arial"/>
                      <w:color w:val="000000"/>
                      <w:sz w:val="20"/>
                    </w:rPr>
                    <w:br/>
                  </w:r>
                  <w:r w:rsidRPr="00E745F5">
                    <w:rPr>
                      <w:rFonts w:cs="Arial"/>
                      <w:color w:val="000000"/>
                      <w:sz w:val="20"/>
                      <w:shd w:val="clear" w:color="auto" w:fill="FFFFFF"/>
                    </w:rPr>
                    <w:t>•    Use FBAs and MDs to understand what classroom behavior reveals about a student and the student’s responses to the contextual variables in the school environment.</w:t>
                  </w:r>
                  <w:r w:rsidRPr="00E745F5">
                    <w:rPr>
                      <w:rFonts w:cs="Arial"/>
                      <w:color w:val="000000"/>
                      <w:sz w:val="20"/>
                    </w:rPr>
                    <w:br/>
                  </w:r>
                  <w:r w:rsidRPr="00E745F5">
                    <w:rPr>
                      <w:rFonts w:cs="Arial"/>
                      <w:color w:val="000000"/>
                      <w:sz w:val="20"/>
                    </w:rPr>
                    <w:br/>
                  </w:r>
                  <w:r w:rsidRPr="00E745F5">
                    <w:rPr>
                      <w:rFonts w:cs="Arial"/>
                      <w:color w:val="000000"/>
                      <w:sz w:val="20"/>
                      <w:shd w:val="clear" w:color="auto" w:fill="FFFFFF"/>
                    </w:rPr>
                    <w:t>•    Glean intervention-ready information from the FBA’s comprehensive individualized approach to examining the variables that maintain challenging behaviors.</w:t>
                  </w:r>
                  <w:r w:rsidRPr="00E745F5">
                    <w:rPr>
                      <w:rFonts w:cs="Arial"/>
                      <w:color w:val="000000"/>
                      <w:sz w:val="20"/>
                    </w:rPr>
                    <w:br/>
                  </w:r>
                  <w:r w:rsidRPr="00E745F5">
                    <w:rPr>
                      <w:rFonts w:cs="Arial"/>
                      <w:color w:val="000000"/>
                      <w:sz w:val="20"/>
                    </w:rPr>
                    <w:br/>
                  </w:r>
                  <w:r w:rsidRPr="00E745F5">
                    <w:rPr>
                      <w:rFonts w:cs="Arial"/>
                      <w:color w:val="000000"/>
                      <w:sz w:val="20"/>
                      <w:shd w:val="clear" w:color="auto" w:fill="FFFFFF"/>
                    </w:rPr>
                    <w:t>•    Use the MD process to reveal key information about relationships between critical behavioral events and a student’s disability.</w:t>
                  </w:r>
                  <w:r w:rsidRPr="00E745F5">
                    <w:rPr>
                      <w:rFonts w:cs="Arial"/>
                      <w:color w:val="000000"/>
                      <w:sz w:val="20"/>
                    </w:rPr>
                    <w:br/>
                  </w:r>
                  <w:r w:rsidRPr="00E745F5">
                    <w:rPr>
                      <w:rFonts w:cs="Arial"/>
                      <w:color w:val="000000"/>
                      <w:sz w:val="20"/>
                    </w:rPr>
                    <w:br/>
                  </w:r>
                  <w:r w:rsidRPr="00E745F5">
                    <w:rPr>
                      <w:rFonts w:cs="Arial"/>
                      <w:color w:val="000000"/>
                      <w:sz w:val="20"/>
                      <w:shd w:val="clear" w:color="auto" w:fill="FFFFFF"/>
                    </w:rPr>
                    <w:t>•    Root your interventions in the identification of the consequences maintaining behavior and their associated stimulus controls.</w:t>
                  </w:r>
                </w:p>
                <w:p w:rsidR="000A30C5" w:rsidRPr="00E745F5" w:rsidRDefault="000A30C5" w:rsidP="008C0BB5">
                  <w:pPr>
                    <w:rPr>
                      <w:rFonts w:cs="Arial"/>
                      <w:color w:val="000000"/>
                      <w:sz w:val="20"/>
                      <w:shd w:val="clear" w:color="auto" w:fill="FFFFFF"/>
                    </w:rPr>
                  </w:pPr>
                  <w:r w:rsidRPr="0020620D">
                    <w:rPr>
                      <w:rStyle w:val="Strong"/>
                      <w:rFonts w:cs="Arial"/>
                      <w:b w:val="0"/>
                      <w:color w:val="000000"/>
                      <w:sz w:val="20"/>
                      <w:bdr w:val="none" w:sz="0" w:space="0" w:color="auto" w:frame="1"/>
                      <w:shd w:val="clear" w:color="auto" w:fill="FFFFFF"/>
                    </w:rPr>
                    <w:t>Dr. Hartwig will motivate us with his “Strange Days:  Confessions of an Aging Rock Star” presentation.</w:t>
                  </w:r>
                  <w:r w:rsidRPr="00E745F5">
                    <w:rPr>
                      <w:rStyle w:val="Strong"/>
                      <w:rFonts w:cs="Arial"/>
                      <w:color w:val="000000"/>
                      <w:sz w:val="20"/>
                      <w:bdr w:val="none" w:sz="0" w:space="0" w:color="auto" w:frame="1"/>
                      <w:shd w:val="clear" w:color="auto" w:fill="FFFFFF"/>
                    </w:rPr>
                    <w:t xml:space="preserve"> </w:t>
                  </w:r>
                  <w:r w:rsidRPr="00E745F5">
                    <w:rPr>
                      <w:rFonts w:cs="Arial"/>
                      <w:color w:val="000000"/>
                      <w:sz w:val="20"/>
                      <w:shd w:val="clear" w:color="auto" w:fill="FFFFFF"/>
                    </w:rPr>
                    <w:t>This presentation will discuss the very serious subject of implementation of education-from a not-so-serious point of view.  As an aging rock star turned educational psychologist, Dr. Hartwig will present a rumbling, relentless review of where we've been and where we're going in the field.</w:t>
                  </w:r>
                  <w:r w:rsidRPr="00E745F5">
                    <w:rPr>
                      <w:rStyle w:val="apple-converted-space"/>
                      <w:rFonts w:cs="Arial"/>
                      <w:color w:val="000000"/>
                      <w:sz w:val="20"/>
                      <w:shd w:val="clear" w:color="auto" w:fill="FFFFFF"/>
                    </w:rPr>
                    <w:t> </w:t>
                  </w:r>
                  <w:r w:rsidRPr="00E745F5">
                    <w:rPr>
                      <w:rFonts w:cs="Arial"/>
                      <w:color w:val="000000"/>
                      <w:sz w:val="20"/>
                    </w:rPr>
                    <w:t xml:space="preserve">With great humor, Dr. Hartwig will provide a </w:t>
                  </w:r>
                  <w:r w:rsidRPr="00E745F5">
                    <w:rPr>
                      <w:rFonts w:cs="Arial"/>
                      <w:color w:val="000000"/>
                      <w:sz w:val="20"/>
                      <w:shd w:val="clear" w:color="auto" w:fill="FFFFFF"/>
                    </w:rPr>
                    <w:t>lesson in how to reconnect to the reason we first became educators</w:t>
                  </w:r>
                  <w:r>
                    <w:rPr>
                      <w:rFonts w:cs="Arial"/>
                      <w:color w:val="000000"/>
                      <w:sz w:val="20"/>
                      <w:shd w:val="clear" w:color="auto" w:fill="FFFFFF"/>
                    </w:rPr>
                    <w:t>.</w:t>
                  </w:r>
                  <w:r w:rsidRPr="00E745F5">
                    <w:rPr>
                      <w:rFonts w:cs="Arial"/>
                      <w:color w:val="000000"/>
                      <w:sz w:val="20"/>
                      <w:shd w:val="clear" w:color="auto" w:fill="FFFFFF"/>
                    </w:rPr>
                    <w:t xml:space="preserve"> Dr. Hartwig, in a surprising rock star performance, will present a relentless review of where we’ve been and where we’re going in education.</w:t>
                  </w:r>
                </w:p>
                <w:p w:rsidR="000A30C5" w:rsidRPr="008C0BB5" w:rsidRDefault="000A30C5" w:rsidP="008C0BB5">
                  <w:pPr>
                    <w:rPr>
                      <w:i/>
                    </w:rPr>
                  </w:pPr>
                  <w:r w:rsidRPr="00E745F5">
                    <w:rPr>
                      <w:rFonts w:cs="Arial"/>
                      <w:sz w:val="20"/>
                    </w:rPr>
                    <w:t xml:space="preserve">I will leave you with a sneak peek into next year’s fall conference. </w:t>
                  </w:r>
                  <w:r w:rsidRPr="00E745F5">
                    <w:rPr>
                      <w:rFonts w:cs="Arial"/>
                      <w:color w:val="000000"/>
                      <w:sz w:val="20"/>
                      <w:shd w:val="clear" w:color="auto" w:fill="FFFFFF"/>
                    </w:rPr>
                    <w:t xml:space="preserve">September 21 and September 22, 2015 we will return to the Embassy Suites in Little Rock to host Dr. Peg Dawson. </w:t>
                  </w:r>
                  <w:r w:rsidRPr="00E745F5">
                    <w:rPr>
                      <w:rFonts w:cs="Arial"/>
                      <w:sz w:val="20"/>
                    </w:rPr>
                    <w:t xml:space="preserve">Peg Dawson, Ed.D., received her doctorate in school/child clinical psychology from the University of Virginia. She worked as a school psychologist for 16 years in Maine and New Hampshire, and, for the past 20 years has worked </w:t>
                  </w:r>
                  <w:r>
                    <w:rPr>
                      <w:rFonts w:cs="Arial"/>
                      <w:sz w:val="20"/>
                    </w:rPr>
                    <w:t xml:space="preserve">          </w:t>
                  </w:r>
                  <w:r>
                    <w:rPr>
                      <w:rFonts w:cs="Arial"/>
                      <w:i/>
                      <w:sz w:val="20"/>
                    </w:rPr>
                    <w:t xml:space="preserve">     c</w:t>
                  </w:r>
                  <w:r w:rsidRPr="008C0BB5">
                    <w:rPr>
                      <w:rFonts w:cs="Arial"/>
                      <w:i/>
                      <w:sz w:val="20"/>
                    </w:rPr>
                    <w:t>ontinued pg. 4</w:t>
                  </w:r>
                </w:p>
              </w:txbxContent>
            </v:textbox>
            <w10:wrap anchorx="page" anchory="page"/>
          </v:shape>
        </w:pict>
      </w:r>
    </w:p>
    <w:p w:rsidR="00E841AB" w:rsidRDefault="00E841AB">
      <w:pPr>
        <w:rPr>
          <w:noProof/>
        </w:rPr>
      </w:pPr>
    </w:p>
    <w:p w:rsidR="00E841AB" w:rsidRDefault="00E841AB">
      <w:pPr>
        <w:rPr>
          <w:noProof/>
        </w:rPr>
      </w:pPr>
    </w:p>
    <w:p w:rsidR="00E841AB" w:rsidRDefault="00333D8E">
      <w:pPr>
        <w:rPr>
          <w:noProof/>
        </w:rPr>
      </w:pPr>
      <w:r>
        <w:rPr>
          <w:noProof/>
        </w:rPr>
        <w:pict>
          <v:group id="_x0000_s1267" style="position:absolute;margin-left:396pt;margin-top:1.8pt;width:133.45pt;height:168.6pt;z-index:251699712" coordorigin="8640,3960" coordsize="2669,2516" o:allowincell="f">
            <v:shape id="_x0000_s1077" type="#_x0000_t202" style="position:absolute;left:8961;top:5944;width:2348;height:532;mso-wrap-edited:f;mso-position-horizontal-relative:page;mso-position-vertical-relative:page" wrapcoords="0 0 21600 0 21600 21600 0 21600 0 0" o:regroupid="1" filled="f" stroked="f">
              <v:textbox style="mso-next-textbox:#_x0000_s1077" inset="0,0,0,0">
                <w:txbxContent>
                  <w:p w:rsidR="000A30C5" w:rsidRPr="00277F31" w:rsidRDefault="000A30C5">
                    <w:pPr>
                      <w:pStyle w:val="CaptionText"/>
                      <w:rPr>
                        <w:color w:val="auto"/>
                      </w:rPr>
                    </w:pPr>
                    <w:r>
                      <w:rPr>
                        <w:color w:val="auto"/>
                      </w:rPr>
                      <w:t>Dr. Eric Hartwig</w:t>
                    </w:r>
                  </w:p>
                </w:txbxContent>
              </v:textbox>
            </v:shape>
            <v:shape id="_x0000_s1252" type="#_x0000_t202" style="position:absolute;left:8640;top:3960;width:2419;height:1942;mso-wrap-style:none" stroked="f">
              <v:textbox style="mso-next-textbox:#_x0000_s1252">
                <w:txbxContent>
                  <w:p w:rsidR="000A30C5" w:rsidRDefault="000A30C5">
                    <w:r>
                      <w:rPr>
                        <w:noProof/>
                        <w:sz w:val="18"/>
                        <w:szCs w:val="18"/>
                      </w:rPr>
                      <w:drawing>
                        <wp:inline distT="0" distB="0" distL="0" distR="0">
                          <wp:extent cx="1333500" cy="1739348"/>
                          <wp:effectExtent l="19050" t="0" r="0" b="0"/>
                          <wp:docPr id="131" name="Picture 131" descr="http://www.mcspecialeducation.com/images/hartw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mcspecialeducation.com/images/hartwig.jpg"/>
                                  <pic:cNvPicPr>
                                    <a:picLocks noChangeAspect="1" noChangeArrowheads="1"/>
                                  </pic:cNvPicPr>
                                </pic:nvPicPr>
                                <pic:blipFill>
                                  <a:blip r:embed="rId11"/>
                                  <a:srcRect/>
                                  <a:stretch>
                                    <a:fillRect/>
                                  </a:stretch>
                                </pic:blipFill>
                                <pic:spPr bwMode="auto">
                                  <a:xfrm>
                                    <a:off x="0" y="0"/>
                                    <a:ext cx="1333500" cy="1739348"/>
                                  </a:xfrm>
                                  <a:prstGeom prst="rect">
                                    <a:avLst/>
                                  </a:prstGeom>
                                  <a:noFill/>
                                  <a:ln w="9525">
                                    <a:noFill/>
                                    <a:miter lim="800000"/>
                                    <a:headEnd/>
                                    <a:tailEnd/>
                                  </a:ln>
                                </pic:spPr>
                              </pic:pic>
                            </a:graphicData>
                          </a:graphic>
                        </wp:inline>
                      </w:drawing>
                    </w:r>
                  </w:p>
                </w:txbxContent>
              </v:textbox>
            </v:shape>
          </v:group>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333D8E">
      <w:pPr>
        <w:rPr>
          <w:noProof/>
        </w:rPr>
      </w:pPr>
      <w:r>
        <w:rPr>
          <w:noProof/>
        </w:rPr>
        <w:pict>
          <v:group id="_x0000_s1081" style="position:absolute;margin-left:457.45pt;margin-top:384.85pt;width:108pt;height:155.8pt;z-index:251634176;mso-position-horizontal-relative:page;mso-position-vertical-relative:page" coordorigin="1152,7425" coordsize="2160,2016" wrapcoords="-150 0 -150 0 21900 0 21900 0 -150 0" o:allowincell="f">
            <v:line id="_x0000_s1082" style="position:absolute" from="1152,7425" to="3312,7425"/>
            <v:shape id="_x0000_s1083" type="#_x0000_t202" style="position:absolute;left:1152;top:7569;width:2160;height:1872" filled="f" stroked="f">
              <v:textbox style="mso-next-textbox:#_x0000_s1083" inset="0,0,0,0">
                <w:txbxContent>
                  <w:p w:rsidR="000A30C5" w:rsidRPr="00277F31" w:rsidRDefault="000A30C5">
                    <w:pPr>
                      <w:pStyle w:val="QuoteText"/>
                      <w:jc w:val="left"/>
                      <w:rPr>
                        <w:color w:val="auto"/>
                      </w:rPr>
                    </w:pPr>
                    <w:r w:rsidRPr="00277F31">
                      <w:rPr>
                        <w:color w:val="auto"/>
                      </w:rPr>
                      <w:t>“</w:t>
                    </w:r>
                    <w:r w:rsidRPr="00E745F5">
                      <w:rPr>
                        <w:rFonts w:cs="Arial"/>
                        <w:color w:val="000000"/>
                        <w:shd w:val="clear" w:color="auto" w:fill="FFFFFF"/>
                      </w:rPr>
                      <w:t>As an aging rock star turned educational psychologist, Dr. Hartwig will present a rumbling, relentless review of where we've been and where we're going in the field</w:t>
                    </w:r>
                    <w:r w:rsidRPr="00277F31">
                      <w:rPr>
                        <w:color w:val="auto"/>
                      </w:rPr>
                      <w:t>.”</w:t>
                    </w:r>
                  </w:p>
                </w:txbxContent>
              </v:textbox>
            </v:shape>
            <w10:wrap anchorx="page" anchory="page"/>
          </v:group>
        </w:pict>
      </w:r>
      <w:r>
        <w:rPr>
          <w:noProof/>
        </w:rPr>
        <w:pict>
          <v:shape id="_x0000_s1074" type="#_x0000_t202" style="position:absolute;margin-left:37.95pt;margin-top:113.2pt;width:378pt;height:24.6pt;z-index:251631104;mso-wrap-edited:f;mso-position-horizontal-relative:page;mso-position-vertical-relative:page" wrapcoords="0 0 21600 0 21600 21600 0 21600 0 0" o:allowincell="f" filled="f" stroked="f">
            <v:textbox style="mso-next-textbox:#_x0000_s1074" inset="0,0,0,0">
              <w:txbxContent>
                <w:p w:rsidR="000A30C5" w:rsidRPr="00891C54" w:rsidRDefault="000A30C5">
                  <w:pPr>
                    <w:pStyle w:val="Heading2"/>
                    <w:rPr>
                      <w:color w:val="auto"/>
                    </w:rPr>
                  </w:pPr>
                  <w:r>
                    <w:rPr>
                      <w:color w:val="auto"/>
                    </w:rPr>
                    <w:t>Conference Corner, Continued</w:t>
                  </w:r>
                </w:p>
                <w:p w:rsidR="000A30C5" w:rsidRPr="00891C54" w:rsidRDefault="000A30C5">
                  <w:pPr>
                    <w:pStyle w:val="Heading2"/>
                    <w:rPr>
                      <w:color w:val="auto"/>
                    </w:rPr>
                  </w:pPr>
                </w:p>
              </w:txbxContent>
            </v:textbox>
            <w10:wrap anchorx="page" anchory="page"/>
          </v:shape>
        </w:pict>
      </w:r>
      <w:r w:rsidR="00E841AB">
        <w:rPr>
          <w:noProof/>
        </w:rPr>
        <w:br w:type="page"/>
      </w:r>
    </w:p>
    <w:p w:rsidR="00E841AB" w:rsidRDefault="00333D8E">
      <w:pPr>
        <w:rPr>
          <w:noProof/>
        </w:rPr>
      </w:pPr>
      <w:r>
        <w:rPr>
          <w:noProof/>
        </w:rPr>
        <w:lastRenderedPageBreak/>
        <w:pict>
          <v:shape id="_x0000_s1197" type="#_x0000_t202" style="position:absolute;margin-left:297.95pt;margin-top:79.8pt;width:118pt;height:629.7pt;z-index:251687424;visibility:visible;mso-position-horizontal-relative:page;mso-position-vertical-relative:page" o:allowincell="f" filled="f" stroked="f">
            <v:textbox style="mso-next-textbox:#_x0000_s1197" inset="0,0,0,0">
              <w:txbxContent/>
            </v:textbox>
            <w10:wrap anchorx="page" anchory="page"/>
          </v:shape>
        </w:pict>
      </w:r>
      <w:r>
        <w:rPr>
          <w:noProof/>
        </w:rPr>
        <w:pict>
          <v:shape id="_x0000_s1196" type="#_x0000_t202" style="position:absolute;margin-left:167.95pt;margin-top:79.8pt;width:118pt;height:634.2pt;z-index:251686400;visibility:visible;mso-position-horizontal-relative:page;mso-position-vertical-relative:page" o:allowincell="f" filled="f" stroked="f">
            <v:textbox style="mso-next-textbox:#_x0000_s1197" inset="0,0,0,0">
              <w:txbxContent/>
            </v:textbox>
            <w10:wrap anchorx="page" anchory="page"/>
          </v:shape>
        </w:pict>
      </w:r>
      <w:r>
        <w:rPr>
          <w:noProof/>
        </w:rPr>
        <w:pict>
          <v:shape id="_x0000_s1098" type="#_x0000_t202" style="position:absolute;margin-left:37.95pt;margin-top:79.8pt;width:118pt;height:639.45pt;z-index:251643392;mso-wrap-edited:f;mso-position-horizontal-relative:page;mso-position-vertical-relative:page" wrapcoords="0 0 21600 0 21600 21600 0 21600 0 0" o:allowincell="f" filled="f" stroked="f">
            <v:textbox style="mso-next-textbox:#_x0000_s1196" inset="0,0,0,0">
              <w:txbxContent>
                <w:p w:rsidR="000A30C5" w:rsidRPr="00375A13" w:rsidRDefault="000A30C5" w:rsidP="00375A13">
                  <w:pPr>
                    <w:jc w:val="center"/>
                    <w:rPr>
                      <w:rFonts w:cs="Arial"/>
                      <w:b/>
                      <w:szCs w:val="24"/>
                    </w:rPr>
                  </w:pPr>
                  <w:r w:rsidRPr="00375A13">
                    <w:rPr>
                      <w:rFonts w:cs="Arial"/>
                      <w:b/>
                      <w:szCs w:val="24"/>
                    </w:rPr>
                    <w:t>Conf</w:t>
                  </w:r>
                  <w:r w:rsidR="00375A13">
                    <w:rPr>
                      <w:rFonts w:cs="Arial"/>
                      <w:b/>
                      <w:szCs w:val="24"/>
                    </w:rPr>
                    <w:t xml:space="preserve">erence </w:t>
                  </w:r>
                  <w:r w:rsidRPr="00375A13">
                    <w:rPr>
                      <w:rFonts w:cs="Arial"/>
                      <w:b/>
                      <w:szCs w:val="24"/>
                    </w:rPr>
                    <w:t>Corner, Cont</w:t>
                  </w:r>
                  <w:r w:rsidR="00375A13">
                    <w:rPr>
                      <w:rFonts w:cs="Arial"/>
                      <w:b/>
                      <w:szCs w:val="24"/>
                    </w:rPr>
                    <w:t>inued</w:t>
                  </w:r>
                </w:p>
                <w:p w:rsidR="000A30C5" w:rsidRPr="00E745F5" w:rsidRDefault="000A30C5" w:rsidP="008C0BB5">
                  <w:pPr>
                    <w:rPr>
                      <w:rFonts w:cs="Arial"/>
                      <w:sz w:val="20"/>
                    </w:rPr>
                  </w:pPr>
                  <w:proofErr w:type="gramStart"/>
                  <w:r w:rsidRPr="00E745F5">
                    <w:rPr>
                      <w:rFonts w:cs="Arial"/>
                      <w:sz w:val="20"/>
                    </w:rPr>
                    <w:t>the</w:t>
                  </w:r>
                  <w:proofErr w:type="gramEnd"/>
                  <w:r w:rsidRPr="00E745F5">
                    <w:rPr>
                      <w:rFonts w:cs="Arial"/>
                      <w:sz w:val="20"/>
                    </w:rPr>
                    <w:t xml:space="preserve"> Center for Learning and Attention Disorders in Portsmouth, New Hampshire, where she specializes in the assessment of children and adults with learning and attention disorders. Along with her colleague, Dr. Richard Guare, she has authored several books, including a book for professionals, </w:t>
                  </w:r>
                  <w:r w:rsidRPr="00E745F5">
                    <w:rPr>
                      <w:rFonts w:cs="Arial"/>
                      <w:i/>
                      <w:sz w:val="20"/>
                    </w:rPr>
                    <w:t>Executive Skills in Children and Adolescents: A Practical Guide to Assessment and Intervention</w:t>
                  </w:r>
                  <w:r w:rsidRPr="00E745F5">
                    <w:rPr>
                      <w:rFonts w:cs="Arial"/>
                      <w:sz w:val="20"/>
                    </w:rPr>
                    <w:t xml:space="preserve"> (recently revised) as well as a book for parents, </w:t>
                  </w:r>
                  <w:r w:rsidRPr="00E745F5">
                    <w:rPr>
                      <w:rFonts w:cs="Arial"/>
                      <w:i/>
                      <w:sz w:val="20"/>
                    </w:rPr>
                    <w:t>Smart but Scattered</w:t>
                  </w:r>
                  <w:r w:rsidRPr="00E745F5">
                    <w:rPr>
                      <w:rFonts w:cs="Arial"/>
                      <w:sz w:val="20"/>
                    </w:rPr>
                    <w:t xml:space="preserve">. Their most recent books are </w:t>
                  </w:r>
                  <w:r w:rsidRPr="00E745F5">
                    <w:rPr>
                      <w:rFonts w:cs="Arial"/>
                      <w:i/>
                      <w:sz w:val="20"/>
                    </w:rPr>
                    <w:t>Coaching Students with Executive Skills Deficits</w:t>
                  </w:r>
                  <w:r w:rsidRPr="00E745F5">
                    <w:rPr>
                      <w:rFonts w:cs="Arial"/>
                      <w:sz w:val="20"/>
                    </w:rPr>
                    <w:t xml:space="preserve"> and </w:t>
                  </w:r>
                  <w:r w:rsidRPr="00E745F5">
                    <w:rPr>
                      <w:rFonts w:cs="Arial"/>
                      <w:i/>
                      <w:sz w:val="20"/>
                    </w:rPr>
                    <w:t>Smart but Scattered Teens.</w:t>
                  </w:r>
                  <w:r w:rsidRPr="00E745F5">
                    <w:rPr>
                      <w:rFonts w:cs="Arial"/>
                      <w:sz w:val="20"/>
                    </w:rPr>
                    <w:t xml:space="preserve"> Dr. Dawson is a past president of both the National Association of School Psychologists and the International School Psychology Association. She is also the 2006 recipient of NASP’s Lifetime Achievement Award and a 2010 recipient of the International School Psychology Association Distinguished Services Award. Dr. Dawson will be conducting her workshop entitled “Smart but Scattered: Executive Dysfunction at Home and at School”. </w:t>
                  </w:r>
                </w:p>
                <w:p w:rsidR="000A30C5" w:rsidRPr="00E745F5" w:rsidRDefault="000A30C5" w:rsidP="008C0BB5">
                  <w:pPr>
                    <w:pStyle w:val="BodyText"/>
                    <w:rPr>
                      <w:rFonts w:cs="Arial"/>
                    </w:rPr>
                  </w:pPr>
                  <w:r w:rsidRPr="00E745F5">
                    <w:rPr>
                      <w:rFonts w:cs="Arial"/>
                      <w:b/>
                    </w:rPr>
                    <w:t xml:space="preserve">Session Description: </w:t>
                  </w:r>
                  <w:r w:rsidRPr="00E745F5">
                    <w:rPr>
                      <w:rFonts w:cs="Arial"/>
                    </w:rPr>
                    <w:t xml:space="preserve">Youngsters with poor executive skills are disorganized or forgetful, have trouble getting started on tasks, get distracted easily, lose papers or assignments, forget to bring home the materials to complete homework or forget to hand homework in. They may rush through work or dawdle, they make careless mistakes that they fail to catch. They don’t know where to begin on long-term assignments, and they put the assignment off until the last minute, in part because they have trouble judging the magnitude of the task and how long it will take to complete it. Their workspaces are disorganized, and teachers may refer to their desks, backpacks, and notebooks as “black holes.” Students with executive skill deficits present tremendous challenges to both parents and teachers who often find themselves frustrated by children whose problems in school seem to have little to do with how smart they are or how easily they learn. </w:t>
                  </w:r>
                </w:p>
                <w:p w:rsidR="000A30C5" w:rsidRPr="00E745F5" w:rsidRDefault="000A30C5" w:rsidP="008C0BB5">
                  <w:pPr>
                    <w:rPr>
                      <w:rFonts w:cs="Arial"/>
                      <w:sz w:val="20"/>
                    </w:rPr>
                  </w:pPr>
                  <w:r w:rsidRPr="00E745F5">
                    <w:rPr>
                      <w:rFonts w:cs="Arial"/>
                      <w:b/>
                      <w:sz w:val="20"/>
                    </w:rPr>
                    <w:t xml:space="preserve">Learning Objectives: </w:t>
                  </w:r>
                  <w:r w:rsidRPr="00E745F5">
                    <w:rPr>
                      <w:rFonts w:cs="Arial"/>
                      <w:sz w:val="20"/>
                    </w:rPr>
                    <w:t>As a result of this workshop, participants will:</w:t>
                  </w:r>
                </w:p>
                <w:p w:rsidR="000A30C5" w:rsidRPr="00E745F5" w:rsidRDefault="000A30C5" w:rsidP="008C0BB5">
                  <w:pPr>
                    <w:numPr>
                      <w:ilvl w:val="0"/>
                      <w:numId w:val="1"/>
                    </w:numPr>
                    <w:rPr>
                      <w:rFonts w:cs="Arial"/>
                      <w:sz w:val="20"/>
                    </w:rPr>
                  </w:pPr>
                  <w:r w:rsidRPr="00E745F5">
                    <w:rPr>
                      <w:rFonts w:cs="Arial"/>
                      <w:sz w:val="20"/>
                    </w:rPr>
                    <w:t xml:space="preserve">Understand executive skills within the context of brain development. </w:t>
                  </w:r>
                </w:p>
                <w:p w:rsidR="000A30C5" w:rsidRPr="00E745F5" w:rsidRDefault="000A30C5" w:rsidP="008C0BB5">
                  <w:pPr>
                    <w:numPr>
                      <w:ilvl w:val="0"/>
                      <w:numId w:val="1"/>
                    </w:numPr>
                    <w:rPr>
                      <w:rFonts w:cs="Arial"/>
                      <w:sz w:val="20"/>
                    </w:rPr>
                  </w:pPr>
                  <w:r w:rsidRPr="00E745F5">
                    <w:rPr>
                      <w:rFonts w:cs="Arial"/>
                      <w:sz w:val="20"/>
                    </w:rPr>
                    <w:t>Be able to identify how executive skills impact school performance and daily living.</w:t>
                  </w:r>
                </w:p>
                <w:p w:rsidR="000A30C5" w:rsidRPr="00E745F5" w:rsidRDefault="000A30C5" w:rsidP="008C0BB5">
                  <w:pPr>
                    <w:numPr>
                      <w:ilvl w:val="0"/>
                      <w:numId w:val="1"/>
                    </w:numPr>
                    <w:rPr>
                      <w:rFonts w:cs="Arial"/>
                      <w:sz w:val="20"/>
                    </w:rPr>
                  </w:pPr>
                  <w:r w:rsidRPr="00E745F5">
                    <w:rPr>
                      <w:rFonts w:cs="Arial"/>
                      <w:sz w:val="20"/>
                    </w:rPr>
                    <w:t>Have access to a repertoire of strategies to improve executive skills in students. These will include strategies to modify the environment to reduce the impact of weak executive skills and procedures such as coaching that can be used to teach children how to improve specific executive skill deficits in the context of home or school performance expectations.</w:t>
                  </w:r>
                </w:p>
                <w:p w:rsidR="000A30C5" w:rsidRPr="00E745F5" w:rsidRDefault="000A30C5" w:rsidP="008C0BB5">
                  <w:pPr>
                    <w:rPr>
                      <w:rFonts w:cs="Arial"/>
                      <w:sz w:val="20"/>
                    </w:rPr>
                  </w:pPr>
                </w:p>
                <w:p w:rsidR="000A30C5" w:rsidRPr="00E745F5" w:rsidRDefault="000A30C5" w:rsidP="008C0BB5">
                  <w:pPr>
                    <w:rPr>
                      <w:rFonts w:cs="Arial"/>
                      <w:sz w:val="20"/>
                    </w:rPr>
                  </w:pPr>
                  <w:r w:rsidRPr="00E745F5">
                    <w:rPr>
                      <w:rFonts w:cs="Arial"/>
                      <w:sz w:val="20"/>
                    </w:rPr>
                    <w:t>Finally, I want to remind you that several opportunities throughout the school year are in the works. Watch your email closely for the latest updates and check the website frequently for new information. As I gaze ahead to the excitement that this school year brings, I look forward to seeing you all in a month to share exhilarating stories! I wish you all the best! And remember we always need additional hands and brains for the conference committee. Feel free to contact me anytime (</w:t>
                  </w:r>
                  <w:hyperlink r:id="rId12" w:history="1">
                    <w:r w:rsidRPr="00E745F5">
                      <w:rPr>
                        <w:rStyle w:val="Hyperlink"/>
                        <w:rFonts w:cs="Arial"/>
                        <w:sz w:val="20"/>
                      </w:rPr>
                      <w:t>ghenwray@yahoo.com</w:t>
                    </w:r>
                  </w:hyperlink>
                  <w:r w:rsidRPr="00E745F5">
                    <w:rPr>
                      <w:rFonts w:cs="Arial"/>
                      <w:sz w:val="20"/>
                    </w:rPr>
                    <w:t>).</w:t>
                  </w:r>
                </w:p>
                <w:p w:rsidR="000A30C5" w:rsidRPr="00E745F5" w:rsidRDefault="000A30C5" w:rsidP="008C0BB5">
                  <w:pPr>
                    <w:rPr>
                      <w:rFonts w:cs="Arial"/>
                      <w:sz w:val="20"/>
                    </w:rPr>
                  </w:pPr>
                </w:p>
                <w:p w:rsidR="000A30C5" w:rsidRPr="00E745F5" w:rsidRDefault="000A30C5" w:rsidP="008C0BB5">
                  <w:pPr>
                    <w:rPr>
                      <w:rFonts w:cs="Arial"/>
                      <w:sz w:val="20"/>
                    </w:rPr>
                  </w:pPr>
                  <w:r w:rsidRPr="00E745F5">
                    <w:rPr>
                      <w:rFonts w:cs="Arial"/>
                      <w:sz w:val="20"/>
                    </w:rPr>
                    <w:t>Blessings,</w:t>
                  </w:r>
                </w:p>
                <w:p w:rsidR="000A30C5" w:rsidRPr="00E745F5" w:rsidRDefault="000A30C5" w:rsidP="008C0BB5">
                  <w:pPr>
                    <w:rPr>
                      <w:rFonts w:cs="Arial"/>
                      <w:sz w:val="20"/>
                    </w:rPr>
                  </w:pPr>
                  <w:r w:rsidRPr="00E745F5">
                    <w:rPr>
                      <w:rFonts w:cs="Arial"/>
                      <w:sz w:val="20"/>
                    </w:rPr>
                    <w:t>Gretchen Clayton</w:t>
                  </w:r>
                </w:p>
                <w:p w:rsidR="000A30C5" w:rsidRPr="00E745F5" w:rsidRDefault="000A30C5" w:rsidP="008C0BB5">
                  <w:pPr>
                    <w:rPr>
                      <w:rFonts w:cs="Arial"/>
                      <w:sz w:val="20"/>
                    </w:rPr>
                  </w:pPr>
                  <w:r w:rsidRPr="00E745F5">
                    <w:rPr>
                      <w:rFonts w:cs="Arial"/>
                      <w:sz w:val="20"/>
                    </w:rPr>
                    <w:t>ASPA Conference Chair</w:t>
                  </w:r>
                </w:p>
                <w:p w:rsidR="000A30C5" w:rsidRPr="008C0BB5" w:rsidRDefault="000A30C5" w:rsidP="008C0BB5"/>
              </w:txbxContent>
            </v:textbox>
            <w10:wrap anchorx="page" anchory="page"/>
          </v:shape>
        </w:pict>
      </w:r>
    </w:p>
    <w:p w:rsidR="00E841AB" w:rsidRDefault="00E841AB">
      <w:pPr>
        <w:rPr>
          <w:noProof/>
        </w:rPr>
      </w:pPr>
    </w:p>
    <w:p w:rsidR="00E841AB" w:rsidRDefault="00333D8E">
      <w:pPr>
        <w:rPr>
          <w:noProof/>
        </w:rPr>
      </w:pPr>
      <w:r>
        <w:rPr>
          <w:noProof/>
        </w:rPr>
        <w:pict>
          <v:group id="_x0000_s1268" style="position:absolute;margin-left:412.8pt;margin-top:7.2pt;width:139.5pt;height:214.95pt;z-index:251698688" coordorigin="8640,2700" coordsize="2880,4672" o:allowincell="f">
            <v:shape id="_x0000_s1238" type="#_x0000_t202" alt="&#10; &#10;" style="position:absolute;left:8640;top:2700;width:2880;height:4140" stroked="f">
              <v:textbox style="mso-next-textbox:#_x0000_s1238">
                <w:txbxContent>
                  <w:p w:rsidR="000A30C5" w:rsidRDefault="000A30C5"/>
                  <w:p w:rsidR="000A30C5" w:rsidRDefault="000A30C5">
                    <w:pPr>
                      <w:jc w:val="center"/>
                    </w:pPr>
                    <w:r>
                      <w:rPr>
                        <w:rFonts w:ascii="Helvetica" w:hAnsi="Helvetica" w:cs="Helvetica"/>
                        <w:noProof/>
                        <w:color w:val="CA1F30"/>
                        <w:sz w:val="20"/>
                      </w:rPr>
                      <w:drawing>
                        <wp:inline distT="0" distB="0" distL="0" distR="0">
                          <wp:extent cx="1085324" cy="2009775"/>
                          <wp:effectExtent l="19050" t="0" r="526" b="0"/>
                          <wp:docPr id="16" name="Picture 140" descr="Smart But Scattered Kids by Peg Dawson and Richard Guar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Smart But Scattered Kids by Peg Dawson and Richard Guare.">
                                    <a:hlinkClick r:id="rId13"/>
                                  </pic:cNvPr>
                                  <pic:cNvPicPr>
                                    <a:picLocks noChangeAspect="1" noChangeArrowheads="1"/>
                                  </pic:cNvPicPr>
                                </pic:nvPicPr>
                                <pic:blipFill>
                                  <a:blip r:embed="rId14"/>
                                  <a:srcRect/>
                                  <a:stretch>
                                    <a:fillRect/>
                                  </a:stretch>
                                </pic:blipFill>
                                <pic:spPr bwMode="auto">
                                  <a:xfrm>
                                    <a:off x="0" y="0"/>
                                    <a:ext cx="1085324" cy="2009775"/>
                                  </a:xfrm>
                                  <a:prstGeom prst="rect">
                                    <a:avLst/>
                                  </a:prstGeom>
                                  <a:noFill/>
                                  <a:ln w="9525">
                                    <a:noFill/>
                                    <a:miter lim="800000"/>
                                    <a:headEnd/>
                                    <a:tailEnd/>
                                  </a:ln>
                                </pic:spPr>
                              </pic:pic>
                            </a:graphicData>
                          </a:graphic>
                        </wp:inline>
                      </w:drawing>
                    </w:r>
                  </w:p>
                </w:txbxContent>
              </v:textbox>
            </v:shape>
            <v:shape id="_x0000_s1246" type="#_x0000_t202" style="position:absolute;left:8820;top:6840;width:2528;height:532;mso-wrap-edited:f;mso-position-horizontal-relative:page;mso-position-vertical-relative:page" wrapcoords="0 0 21600 0 21600 21600 0 21600 0 0" filled="f" stroked="f">
              <v:textbox style="mso-next-textbox:#_x0000_s1246" inset="0,0,0,0">
                <w:txbxContent>
                  <w:p w:rsidR="000A30C5" w:rsidRPr="0084622B" w:rsidRDefault="000A30C5" w:rsidP="0084622B">
                    <w:pPr>
                      <w:jc w:val="center"/>
                      <w:rPr>
                        <w:sz w:val="22"/>
                        <w:szCs w:val="22"/>
                      </w:rPr>
                    </w:pPr>
                    <w:r w:rsidRPr="0084622B">
                      <w:rPr>
                        <w:sz w:val="22"/>
                        <w:szCs w:val="22"/>
                      </w:rPr>
                      <w:t>2015 Fall Conference</w:t>
                    </w:r>
                  </w:p>
                  <w:p w:rsidR="000A30C5" w:rsidRPr="0084622B" w:rsidRDefault="000A30C5" w:rsidP="0084622B">
                    <w:pPr>
                      <w:jc w:val="center"/>
                      <w:rPr>
                        <w:sz w:val="22"/>
                        <w:szCs w:val="22"/>
                      </w:rPr>
                    </w:pPr>
                    <w:r w:rsidRPr="0084622B">
                      <w:rPr>
                        <w:sz w:val="22"/>
                        <w:szCs w:val="22"/>
                      </w:rPr>
                      <w:t>September 21 &amp; 22</w:t>
                    </w:r>
                  </w:p>
                </w:txbxContent>
              </v:textbox>
            </v:shape>
          </v:group>
        </w:pic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206771" w:rsidRDefault="00206771">
      <w:pPr>
        <w:rPr>
          <w:noProof/>
        </w:rPr>
      </w:pPr>
    </w:p>
    <w:p w:rsidR="00206771" w:rsidRDefault="00206771">
      <w:pPr>
        <w:rPr>
          <w:noProof/>
        </w:rPr>
      </w:pPr>
      <w:r>
        <w:rPr>
          <w:noProof/>
        </w:rPr>
        <w:br w:type="page"/>
      </w:r>
    </w:p>
    <w:p w:rsidR="00E841AB" w:rsidRPr="003A142A" w:rsidRDefault="000A30C5">
      <w:pPr>
        <w:rPr>
          <w:b/>
          <w:noProof/>
        </w:rPr>
      </w:pPr>
      <w:r>
        <w:rPr>
          <w:b/>
          <w:noProof/>
        </w:rPr>
        <w:lastRenderedPageBreak/>
        <w:t>ASPA T</w:t>
      </w:r>
      <w:r w:rsidR="003A142A" w:rsidRPr="003A142A">
        <w:rPr>
          <w:b/>
          <w:noProof/>
        </w:rPr>
        <w:t xml:space="preserve">-Shirts </w:t>
      </w:r>
      <w:r>
        <w:rPr>
          <w:b/>
          <w:noProof/>
        </w:rPr>
        <w:t>Available at the Fall Conference</w:t>
      </w:r>
    </w:p>
    <w:p w:rsidR="003A142A" w:rsidRDefault="003A142A" w:rsidP="0084622B">
      <w:pPr>
        <w:rPr>
          <w:rFonts w:cs="Arial"/>
          <w:b/>
          <w:sz w:val="20"/>
        </w:rPr>
      </w:pPr>
      <w:r>
        <w:rPr>
          <w:rFonts w:cs="Arial"/>
          <w:b/>
          <w:noProof/>
          <w:sz w:val="20"/>
        </w:rPr>
        <w:drawing>
          <wp:inline distT="0" distB="0" distL="0" distR="0">
            <wp:extent cx="1836394" cy="2343150"/>
            <wp:effectExtent l="19050" t="0" r="0" b="0"/>
            <wp:docPr id="10" name="Picture 1" descr="C:\Users\cburdess\AppData\Local\Microsoft\Windows\Temporary Internet Files\Content.IE5\N1YXV5OH\Grow Up final proof 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dess\AppData\Local\Microsoft\Windows\Temporary Internet Files\Content.IE5\N1YXV5OH\Grow Up final proof Revision.jpg"/>
                    <pic:cNvPicPr>
                      <a:picLocks noChangeAspect="1" noChangeArrowheads="1"/>
                    </pic:cNvPicPr>
                  </pic:nvPicPr>
                  <pic:blipFill>
                    <a:blip r:embed="rId15" cstate="print"/>
                    <a:srcRect/>
                    <a:stretch>
                      <a:fillRect/>
                    </a:stretch>
                  </pic:blipFill>
                  <pic:spPr bwMode="auto">
                    <a:xfrm>
                      <a:off x="0" y="0"/>
                      <a:ext cx="1838989" cy="2346461"/>
                    </a:xfrm>
                    <a:prstGeom prst="rect">
                      <a:avLst/>
                    </a:prstGeom>
                    <a:noFill/>
                    <a:ln w="9525">
                      <a:noFill/>
                      <a:miter lim="800000"/>
                      <a:headEnd/>
                      <a:tailEnd/>
                    </a:ln>
                  </pic:spPr>
                </pic:pic>
              </a:graphicData>
            </a:graphic>
          </wp:inline>
        </w:drawing>
      </w:r>
      <w:r>
        <w:rPr>
          <w:rFonts w:cs="Arial"/>
          <w:b/>
          <w:noProof/>
          <w:sz w:val="20"/>
        </w:rPr>
        <w:drawing>
          <wp:inline distT="0" distB="0" distL="0" distR="0">
            <wp:extent cx="1838325" cy="2336652"/>
            <wp:effectExtent l="19050" t="0" r="0" b="0"/>
            <wp:docPr id="11" name="Picture 2" descr="C:\Users\cburdess\AppData\Local\Microsoft\Windows\Temporary Internet Files\Content.IE5\XU1OH67V\Keep Calm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burdess\AppData\Local\Microsoft\Windows\Temporary Internet Files\Content.IE5\XU1OH67V\Keep Calm 1.png"/>
                    <pic:cNvPicPr>
                      <a:picLocks noChangeAspect="1" noChangeArrowheads="1"/>
                    </pic:cNvPicPr>
                  </pic:nvPicPr>
                  <pic:blipFill>
                    <a:blip r:embed="rId16" cstate="print"/>
                    <a:srcRect/>
                    <a:stretch>
                      <a:fillRect/>
                    </a:stretch>
                  </pic:blipFill>
                  <pic:spPr bwMode="auto">
                    <a:xfrm>
                      <a:off x="0" y="0"/>
                      <a:ext cx="1839171" cy="2337728"/>
                    </a:xfrm>
                    <a:prstGeom prst="rect">
                      <a:avLst/>
                    </a:prstGeom>
                    <a:noFill/>
                    <a:ln w="9525">
                      <a:noFill/>
                      <a:miter lim="800000"/>
                      <a:headEnd/>
                      <a:tailEnd/>
                    </a:ln>
                  </pic:spPr>
                </pic:pic>
              </a:graphicData>
            </a:graphic>
          </wp:inline>
        </w:drawing>
      </w:r>
      <w:r w:rsidRPr="003A142A">
        <w:rPr>
          <w:rFonts w:ascii="Times New Roman" w:hAnsi="Times New Roman"/>
          <w:snapToGrid w:val="0"/>
          <w:color w:val="000000"/>
          <w:w w:val="0"/>
          <w:sz w:val="0"/>
          <w:szCs w:val="0"/>
          <w:u w:color="000000"/>
          <w:bdr w:val="none" w:sz="0" w:space="0" w:color="000000"/>
          <w:shd w:val="clear" w:color="000000" w:fill="000000"/>
        </w:rPr>
        <w:t xml:space="preserve"> </w:t>
      </w:r>
      <w:r>
        <w:rPr>
          <w:rFonts w:cs="Arial"/>
          <w:b/>
          <w:noProof/>
          <w:sz w:val="20"/>
        </w:rPr>
        <w:drawing>
          <wp:inline distT="0" distB="0" distL="0" distR="0">
            <wp:extent cx="1781175" cy="2400300"/>
            <wp:effectExtent l="19050" t="0" r="9525" b="0"/>
            <wp:docPr id="12" name="Picture 3" descr="C:\Users\cburdess\AppData\Local\Microsoft\Windows\Temporary Internet Files\Content.IE5\2BPHCZQA\Top 10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burdess\AppData\Local\Microsoft\Windows\Temporary Internet Files\Content.IE5\2BPHCZQA\Top 10 final.jpg"/>
                    <pic:cNvPicPr>
                      <a:picLocks noChangeAspect="1" noChangeArrowheads="1"/>
                    </pic:cNvPicPr>
                  </pic:nvPicPr>
                  <pic:blipFill>
                    <a:blip r:embed="rId17" cstate="print"/>
                    <a:srcRect/>
                    <a:stretch>
                      <a:fillRect/>
                    </a:stretch>
                  </pic:blipFill>
                  <pic:spPr bwMode="auto">
                    <a:xfrm>
                      <a:off x="0" y="0"/>
                      <a:ext cx="1781581" cy="2400847"/>
                    </a:xfrm>
                    <a:prstGeom prst="rect">
                      <a:avLst/>
                    </a:prstGeom>
                    <a:noFill/>
                    <a:ln w="9525">
                      <a:noFill/>
                      <a:miter lim="800000"/>
                      <a:headEnd/>
                      <a:tailEnd/>
                    </a:ln>
                  </pic:spPr>
                </pic:pic>
              </a:graphicData>
            </a:graphic>
          </wp:inline>
        </w:drawing>
      </w:r>
    </w:p>
    <w:p w:rsidR="003A142A" w:rsidRDefault="003A142A" w:rsidP="0084622B">
      <w:pPr>
        <w:rPr>
          <w:rFonts w:cs="Arial"/>
          <w:b/>
          <w:sz w:val="20"/>
        </w:rPr>
      </w:pPr>
    </w:p>
    <w:p w:rsidR="003A142A" w:rsidRDefault="003A142A" w:rsidP="0084622B">
      <w:pPr>
        <w:rPr>
          <w:rFonts w:cs="Arial"/>
          <w:b/>
          <w:sz w:val="20"/>
        </w:rPr>
      </w:pPr>
    </w:p>
    <w:p w:rsidR="0084622B" w:rsidRPr="00375A13" w:rsidRDefault="003A142A" w:rsidP="0084622B">
      <w:pPr>
        <w:rPr>
          <w:rFonts w:cs="Arial"/>
          <w:b/>
          <w:sz w:val="28"/>
          <w:szCs w:val="28"/>
        </w:rPr>
      </w:pPr>
      <w:r w:rsidRPr="00375A13">
        <w:rPr>
          <w:rFonts w:cs="Arial"/>
          <w:b/>
          <w:sz w:val="28"/>
          <w:szCs w:val="28"/>
        </w:rPr>
        <w:t>Prev</w:t>
      </w:r>
      <w:r w:rsidR="0084622B" w:rsidRPr="00375A13">
        <w:rPr>
          <w:rFonts w:cs="Arial"/>
          <w:b/>
          <w:sz w:val="28"/>
          <w:szCs w:val="28"/>
        </w:rPr>
        <w:t>ention Program, Continued</w:t>
      </w:r>
    </w:p>
    <w:p w:rsidR="0084622B" w:rsidRDefault="007B4058" w:rsidP="0084622B">
      <w:pPr>
        <w:rPr>
          <w:rFonts w:cs="Arial"/>
          <w:sz w:val="20"/>
        </w:rPr>
      </w:pPr>
      <w:proofErr w:type="gramStart"/>
      <w:r w:rsidRPr="00A66D4D">
        <w:rPr>
          <w:rFonts w:cs="Arial"/>
          <w:sz w:val="20"/>
        </w:rPr>
        <w:t>assisting</w:t>
      </w:r>
      <w:proofErr w:type="gramEnd"/>
      <w:r w:rsidRPr="00A66D4D">
        <w:rPr>
          <w:rFonts w:cs="Arial"/>
          <w:sz w:val="20"/>
        </w:rPr>
        <w:t xml:space="preserve"> with the development, </w:t>
      </w:r>
      <w:r w:rsidR="0084622B" w:rsidRPr="00B73E82">
        <w:rPr>
          <w:rFonts w:cs="Arial"/>
          <w:sz w:val="20"/>
        </w:rPr>
        <w:t>implementation, and evaluation of prevention programs (NASP, 2010).</w:t>
      </w:r>
    </w:p>
    <w:p w:rsidR="0084622B" w:rsidRDefault="0084622B" w:rsidP="00206771">
      <w:pPr>
        <w:ind w:firstLine="720"/>
        <w:rPr>
          <w:rFonts w:cs="Arial"/>
          <w:sz w:val="20"/>
        </w:rPr>
      </w:pPr>
    </w:p>
    <w:p w:rsidR="00206771" w:rsidRPr="00B73E82" w:rsidRDefault="00206771" w:rsidP="00206771">
      <w:pPr>
        <w:ind w:firstLine="720"/>
        <w:rPr>
          <w:rFonts w:cs="Arial"/>
          <w:sz w:val="20"/>
        </w:rPr>
      </w:pPr>
      <w:r w:rsidRPr="00B73E82">
        <w:rPr>
          <w:rFonts w:cs="Arial"/>
          <w:sz w:val="20"/>
        </w:rPr>
        <w:t>There is evidence to suggest that some school psychologists are involved in preventative activities in the schools (e.g., prevention team membership, conducting suicide risk assessments, crisis intervention) (Brock, Nickerson, Reeves, &amp; Jimerson, 2008; Debski, Spadafore, Jacob, Poole, &amp; Hixon, 2007; Strein &amp; Koehler, 2008). However, most school psychologists are not directly involved in school-wide preventative programming within their school districts (Bramlett, Murphy, Johnson, Wallingsford, &amp; Hall, 2002).  There are a variety of reasons why this is the case; two reasons are (1) limited knowledge of available research supported programs, and (2) limited understanding of how one can meaningfully contribute to such programs.  To address the aforementioned reasons, this article will provide information on five empirically based prevention programs followed by a discussion of how school psychologists can meaningfully contribute to the planning, implementation, and/or evaluation of prevention programs.  The prevention programs presented in this article, researched by graduate students as part of an introductory seminar course on school psychology at the University of Central Arkansas, are organized into five categories: improve school achievement, prevent school bullying, reduce school dropout, prevent suicide, and prevent school violence.</w:t>
      </w:r>
    </w:p>
    <w:p w:rsidR="00206771" w:rsidRPr="00B73E82" w:rsidRDefault="00206771" w:rsidP="00206771">
      <w:pPr>
        <w:autoSpaceDE w:val="0"/>
        <w:autoSpaceDN w:val="0"/>
        <w:adjustRightInd w:val="0"/>
        <w:jc w:val="center"/>
        <w:rPr>
          <w:rFonts w:cs="Arial"/>
          <w:b/>
          <w:sz w:val="20"/>
        </w:rPr>
      </w:pPr>
    </w:p>
    <w:p w:rsidR="00206771" w:rsidRPr="00B73E82" w:rsidRDefault="00206771" w:rsidP="00206771">
      <w:pPr>
        <w:autoSpaceDE w:val="0"/>
        <w:autoSpaceDN w:val="0"/>
        <w:adjustRightInd w:val="0"/>
        <w:jc w:val="center"/>
        <w:rPr>
          <w:rFonts w:cs="Arial"/>
          <w:b/>
          <w:sz w:val="20"/>
        </w:rPr>
      </w:pPr>
      <w:r w:rsidRPr="00B73E82">
        <w:rPr>
          <w:rFonts w:cs="Arial"/>
          <w:b/>
          <w:sz w:val="20"/>
        </w:rPr>
        <w:t>School-Based Prevention Programs</w:t>
      </w:r>
    </w:p>
    <w:p w:rsidR="00206771" w:rsidRPr="00B73E82" w:rsidRDefault="00206771" w:rsidP="00206771">
      <w:pPr>
        <w:autoSpaceDE w:val="0"/>
        <w:autoSpaceDN w:val="0"/>
        <w:adjustRightInd w:val="0"/>
        <w:ind w:firstLine="720"/>
        <w:rPr>
          <w:rFonts w:cs="Arial"/>
          <w:sz w:val="20"/>
        </w:rPr>
      </w:pPr>
      <w:r w:rsidRPr="00B73E82">
        <w:rPr>
          <w:rFonts w:cs="Arial"/>
          <w:sz w:val="20"/>
        </w:rPr>
        <w:t xml:space="preserve">Nation et al. (2003) identified nine characteristics that are associated with effective prevention programs—comprehensive services, varied teaching methods, sufficient dosage, theory driven, positive relationships, appropriately timed, socio-culturally relevant, outcome evaluation, and well-trained staff.   Many of the aforementioned characteristics are evident in the prevention programs presented in this article.  For example, four of the five programs are universal level prevention programs which comprehensively address school wide needs.  Most of the programs are also implemented during the elementary school years (i.e., appropriately timed) and are of sufficient duration to engender positive change. Information on each of the five programs is included in Table 1, along with details about each program’s training requirements, costs, and selected research support.  The following descriptions of the prevention programs supplement the information provided in Table 1.  Additional references for each program are provided in the Appendix. </w:t>
      </w:r>
    </w:p>
    <w:p w:rsidR="003A142A" w:rsidRDefault="003A142A" w:rsidP="00206771">
      <w:pPr>
        <w:rPr>
          <w:rFonts w:cs="Arial"/>
          <w:b/>
          <w:sz w:val="20"/>
        </w:rPr>
      </w:pPr>
    </w:p>
    <w:p w:rsidR="00206771" w:rsidRPr="00B73E82" w:rsidRDefault="00206771" w:rsidP="00206771">
      <w:pPr>
        <w:rPr>
          <w:rFonts w:cs="Arial"/>
          <w:b/>
          <w:sz w:val="20"/>
        </w:rPr>
      </w:pPr>
      <w:r w:rsidRPr="00B73E82">
        <w:rPr>
          <w:rFonts w:cs="Arial"/>
          <w:b/>
          <w:sz w:val="20"/>
        </w:rPr>
        <w:t>Improve School Achievement</w:t>
      </w:r>
    </w:p>
    <w:p w:rsidR="00206771" w:rsidRPr="00B73E82" w:rsidRDefault="00206771" w:rsidP="00206771">
      <w:pPr>
        <w:ind w:firstLine="720"/>
        <w:rPr>
          <w:rFonts w:cs="Arial"/>
          <w:color w:val="4BACC6"/>
          <w:sz w:val="20"/>
        </w:rPr>
      </w:pPr>
      <w:r w:rsidRPr="00B73E82">
        <w:rPr>
          <w:rFonts w:cs="Arial"/>
          <w:i/>
          <w:sz w:val="20"/>
        </w:rPr>
        <w:t>Lions Quest (LQ)</w:t>
      </w:r>
      <w:r w:rsidRPr="00B73E82">
        <w:rPr>
          <w:rFonts w:cs="Arial"/>
          <w:sz w:val="20"/>
        </w:rPr>
        <w:t xml:space="preserve"> is a universal prevention program, for Kindergarten through 12</w:t>
      </w:r>
      <w:r w:rsidRPr="00B73E82">
        <w:rPr>
          <w:rFonts w:cs="Arial"/>
          <w:sz w:val="20"/>
          <w:vertAlign w:val="superscript"/>
        </w:rPr>
        <w:t>th</w:t>
      </w:r>
      <w:r w:rsidRPr="00B73E82">
        <w:rPr>
          <w:rFonts w:cs="Arial"/>
          <w:sz w:val="20"/>
        </w:rPr>
        <w:t xml:space="preserve"> graders, whose mission is “to empower and support adults throughout the world to nurture caring and responsibility in young people” (Lions Quest, 2012).  Each of the three LQ programs—Skills for Growing (K-5</w:t>
      </w:r>
      <w:r w:rsidRPr="00B73E82">
        <w:rPr>
          <w:rFonts w:cs="Arial"/>
          <w:sz w:val="20"/>
          <w:vertAlign w:val="superscript"/>
        </w:rPr>
        <w:t>th</w:t>
      </w:r>
      <w:r w:rsidRPr="00B73E82">
        <w:rPr>
          <w:rFonts w:cs="Arial"/>
          <w:sz w:val="20"/>
        </w:rPr>
        <w:t xml:space="preserve"> grade), Skills for Adolescence (6-8</w:t>
      </w:r>
      <w:r w:rsidRPr="00B73E82">
        <w:rPr>
          <w:rFonts w:cs="Arial"/>
          <w:sz w:val="20"/>
          <w:vertAlign w:val="superscript"/>
        </w:rPr>
        <w:t>th</w:t>
      </w:r>
      <w:r w:rsidRPr="00B73E82">
        <w:rPr>
          <w:rFonts w:cs="Arial"/>
          <w:sz w:val="20"/>
        </w:rPr>
        <w:t xml:space="preserve"> grade), and Skills for Action (9-12</w:t>
      </w:r>
      <w:r w:rsidRPr="00B73E82">
        <w:rPr>
          <w:rFonts w:cs="Arial"/>
          <w:sz w:val="20"/>
          <w:vertAlign w:val="superscript"/>
        </w:rPr>
        <w:t>th</w:t>
      </w:r>
      <w:r w:rsidRPr="00B73E82">
        <w:rPr>
          <w:rFonts w:cs="Arial"/>
          <w:sz w:val="20"/>
        </w:rPr>
        <w:t xml:space="preserve"> grade)—include components related to school curriculum, service-learning, positive school climate, family involvement, and community involvement.  “Skills for Growing” consists of 24-27 lessons per grade level that may be taught once per week.  It is recommended that “Skills for Adolescence” be implemented as a three-year program in which lessons are taught at least twice a week.  “Skills for Actions” consists of 33 lessons that can be taught in as little as one semester or </w:t>
      </w:r>
      <w:r w:rsidRPr="00B73E82">
        <w:rPr>
          <w:rFonts w:cs="Arial"/>
          <w:sz w:val="20"/>
        </w:rPr>
        <w:lastRenderedPageBreak/>
        <w:t xml:space="preserve">as long as a four-year period. Materials include a </w:t>
      </w:r>
      <w:r w:rsidRPr="00B73E82">
        <w:rPr>
          <w:rFonts w:cs="Arial"/>
          <w:bCs/>
          <w:sz w:val="20"/>
        </w:rPr>
        <w:t>curriculum kit</w:t>
      </w:r>
      <w:r w:rsidRPr="00B73E82">
        <w:rPr>
          <w:rFonts w:cs="Arial"/>
          <w:sz w:val="20"/>
        </w:rPr>
        <w:t xml:space="preserve"> containing 102 lessons, a student workbook, a parent book, a parent meeting guide, and tests for evaluation of each unit.</w:t>
      </w:r>
    </w:p>
    <w:p w:rsidR="003A142A" w:rsidRDefault="003A142A" w:rsidP="00206771">
      <w:pPr>
        <w:rPr>
          <w:rFonts w:cs="Arial"/>
          <w:b/>
          <w:sz w:val="20"/>
        </w:rPr>
      </w:pPr>
    </w:p>
    <w:p w:rsidR="00206771" w:rsidRPr="00B73E82" w:rsidRDefault="00206771" w:rsidP="00206771">
      <w:pPr>
        <w:rPr>
          <w:rFonts w:cs="Arial"/>
          <w:b/>
          <w:sz w:val="20"/>
        </w:rPr>
      </w:pPr>
      <w:r w:rsidRPr="00B73E82">
        <w:rPr>
          <w:rFonts w:cs="Arial"/>
          <w:b/>
          <w:sz w:val="20"/>
        </w:rPr>
        <w:t>Prevent School Bullying</w:t>
      </w:r>
    </w:p>
    <w:p w:rsidR="00206771" w:rsidRPr="00B73E82" w:rsidRDefault="00206771" w:rsidP="00206771">
      <w:pPr>
        <w:ind w:firstLine="720"/>
        <w:rPr>
          <w:rFonts w:cs="Arial"/>
          <w:sz w:val="20"/>
        </w:rPr>
      </w:pPr>
      <w:r w:rsidRPr="00B73E82">
        <w:rPr>
          <w:rFonts w:cs="Arial"/>
          <w:sz w:val="20"/>
        </w:rPr>
        <w:t xml:space="preserve">The </w:t>
      </w:r>
      <w:r w:rsidRPr="00B73E82">
        <w:rPr>
          <w:rFonts w:cs="Arial"/>
          <w:i/>
          <w:sz w:val="20"/>
        </w:rPr>
        <w:t>Olweus Bullying Prevention Program (OBPP)</w:t>
      </w:r>
      <w:r w:rsidRPr="00B73E82">
        <w:rPr>
          <w:rFonts w:cs="Arial"/>
          <w:sz w:val="20"/>
        </w:rPr>
        <w:t xml:space="preserve"> is a comprehensive, school-wide program for 3</w:t>
      </w:r>
      <w:r w:rsidRPr="00B73E82">
        <w:rPr>
          <w:rFonts w:cs="Arial"/>
          <w:sz w:val="20"/>
          <w:vertAlign w:val="superscript"/>
        </w:rPr>
        <w:t>rd</w:t>
      </w:r>
      <w:r w:rsidRPr="00B73E82">
        <w:rPr>
          <w:rFonts w:cs="Arial"/>
          <w:sz w:val="20"/>
        </w:rPr>
        <w:t xml:space="preserve"> through 12</w:t>
      </w:r>
      <w:r w:rsidRPr="00B73E82">
        <w:rPr>
          <w:rFonts w:cs="Arial"/>
          <w:sz w:val="20"/>
          <w:vertAlign w:val="superscript"/>
        </w:rPr>
        <w:t>th</w:t>
      </w:r>
      <w:r w:rsidRPr="00B73E82">
        <w:rPr>
          <w:rFonts w:cs="Arial"/>
          <w:sz w:val="20"/>
        </w:rPr>
        <w:t xml:space="preserve"> grade students designed to (1) reduce bullying problems among students (2) prevent new bullying problems, and (3) improve peer relations at school. OBPP includes intervention at four levels: school, individual, classroom, and community.  Participating schools establish a Bullying Prevention Coordinating Committee (BPCC) whose members are trained by a professional Olweus Trainer.  The BPCC organizes the administration of Olweus Bullying Questionnaires to students and develops a plan for school-wide implementation of the program.  Anti-bullying messages are consistently reinforced by the actions of all teachers and staff and through the development of school rules.  An important part of the OBPP is developing partnerships with community members and organizations to help spread anti-bullying messages.</w:t>
      </w:r>
      <w:r w:rsidRPr="00B73E82">
        <w:rPr>
          <w:rFonts w:cs="Arial"/>
          <w:color w:val="0000FF"/>
          <w:sz w:val="20"/>
        </w:rPr>
        <w:t xml:space="preserve">  </w:t>
      </w:r>
      <w:r w:rsidRPr="00B73E82">
        <w:rPr>
          <w:rFonts w:cs="Arial"/>
          <w:sz w:val="20"/>
        </w:rPr>
        <w:t xml:space="preserve">The School-wide Guides and Teacher Guides include a CD-ROM and DVD.  OBPP has been named an Effective Program by the U.S. Department of Education and is supported by extensive world-wide research. </w:t>
      </w:r>
    </w:p>
    <w:p w:rsidR="003A142A" w:rsidRDefault="003A142A" w:rsidP="003A142A">
      <w:pPr>
        <w:pStyle w:val="MediumGrid1-Accent21"/>
        <w:autoSpaceDE w:val="0"/>
        <w:autoSpaceDN w:val="0"/>
        <w:adjustRightInd w:val="0"/>
        <w:ind w:left="0"/>
        <w:rPr>
          <w:rFonts w:ascii="Arial" w:hAnsi="Arial" w:cs="Arial"/>
          <w:b/>
          <w:sz w:val="20"/>
          <w:szCs w:val="20"/>
        </w:rPr>
      </w:pPr>
    </w:p>
    <w:p w:rsidR="003A142A" w:rsidRDefault="00206771" w:rsidP="003A142A">
      <w:pPr>
        <w:pStyle w:val="MediumGrid1-Accent21"/>
        <w:autoSpaceDE w:val="0"/>
        <w:autoSpaceDN w:val="0"/>
        <w:adjustRightInd w:val="0"/>
        <w:spacing w:line="240" w:lineRule="auto"/>
        <w:ind w:left="0"/>
        <w:rPr>
          <w:rFonts w:ascii="Arial" w:hAnsi="Arial" w:cs="Arial"/>
          <w:b/>
          <w:sz w:val="20"/>
          <w:szCs w:val="20"/>
        </w:rPr>
      </w:pPr>
      <w:r w:rsidRPr="00B73E82">
        <w:rPr>
          <w:rFonts w:ascii="Arial" w:hAnsi="Arial" w:cs="Arial"/>
          <w:b/>
          <w:sz w:val="20"/>
          <w:szCs w:val="20"/>
        </w:rPr>
        <w:t>Reduce School Dropout</w:t>
      </w:r>
    </w:p>
    <w:p w:rsidR="00206771" w:rsidRPr="003A142A" w:rsidRDefault="00206771" w:rsidP="003A142A">
      <w:pPr>
        <w:pStyle w:val="MediumGrid1-Accent21"/>
        <w:autoSpaceDE w:val="0"/>
        <w:autoSpaceDN w:val="0"/>
        <w:adjustRightInd w:val="0"/>
        <w:spacing w:line="240" w:lineRule="auto"/>
        <w:ind w:left="0" w:firstLine="720"/>
        <w:rPr>
          <w:rFonts w:ascii="Arial" w:hAnsi="Arial" w:cs="Arial"/>
          <w:color w:val="4BACC6"/>
          <w:sz w:val="20"/>
        </w:rPr>
      </w:pPr>
      <w:r w:rsidRPr="003A142A">
        <w:rPr>
          <w:rFonts w:ascii="Arial" w:hAnsi="Arial" w:cs="Arial"/>
          <w:i/>
          <w:sz w:val="20"/>
        </w:rPr>
        <w:t>Check &amp; Connect</w:t>
      </w:r>
      <w:r w:rsidRPr="003A142A">
        <w:rPr>
          <w:rFonts w:ascii="Arial" w:hAnsi="Arial" w:cs="Arial"/>
          <w:sz w:val="20"/>
        </w:rPr>
        <w:t xml:space="preserve"> is a selective dropout prevention program for Kindergarten through 12</w:t>
      </w:r>
      <w:r w:rsidRPr="003A142A">
        <w:rPr>
          <w:rFonts w:ascii="Arial" w:hAnsi="Arial" w:cs="Arial"/>
          <w:sz w:val="20"/>
          <w:vertAlign w:val="superscript"/>
        </w:rPr>
        <w:t>th</w:t>
      </w:r>
      <w:r w:rsidRPr="003A142A">
        <w:rPr>
          <w:rFonts w:ascii="Arial" w:hAnsi="Arial" w:cs="Arial"/>
          <w:sz w:val="20"/>
        </w:rPr>
        <w:t xml:space="preserve"> grade students that uses adult mentors to (1) promote students’ engagement with school and (2) reduce school dropout.  Mentors are typically full-time employees who are guided by the program’s implementation manual to work with students over a period of at least two years. Specifically, mentors “check” on students by monitoring their attendance, school engagement, and grades; and “connect” with students by partnering with students, families, community providers, and school personnel (Check &amp; Connect Student Engagement Model, 2012).</w:t>
      </w:r>
      <w:r w:rsidRPr="003A142A">
        <w:rPr>
          <w:rFonts w:ascii="Arial" w:hAnsi="Arial" w:cs="Arial"/>
          <w:color w:val="0000FF"/>
          <w:sz w:val="20"/>
        </w:rPr>
        <w:t xml:space="preserve"> </w:t>
      </w:r>
    </w:p>
    <w:p w:rsidR="00206771" w:rsidRPr="00B73E82" w:rsidRDefault="00206771" w:rsidP="00206771">
      <w:pPr>
        <w:rPr>
          <w:rFonts w:cs="Arial"/>
          <w:b/>
          <w:sz w:val="20"/>
        </w:rPr>
      </w:pPr>
      <w:r w:rsidRPr="00B73E82">
        <w:rPr>
          <w:rFonts w:cs="Arial"/>
          <w:b/>
          <w:sz w:val="20"/>
        </w:rPr>
        <w:t>Prevent Suicide</w:t>
      </w:r>
    </w:p>
    <w:p w:rsidR="00206771" w:rsidRPr="00B73E82" w:rsidRDefault="00206771" w:rsidP="00206771">
      <w:pPr>
        <w:ind w:firstLine="720"/>
        <w:rPr>
          <w:rFonts w:cs="Arial"/>
          <w:color w:val="4BACC6"/>
          <w:sz w:val="20"/>
        </w:rPr>
      </w:pPr>
      <w:r w:rsidRPr="00B73E82">
        <w:rPr>
          <w:rFonts w:cs="Arial"/>
          <w:i/>
          <w:sz w:val="20"/>
        </w:rPr>
        <w:t>Signs of Suicide (SOS),</w:t>
      </w:r>
      <w:r w:rsidRPr="00B73E82">
        <w:rPr>
          <w:rFonts w:cs="Arial"/>
          <w:sz w:val="20"/>
        </w:rPr>
        <w:t xml:space="preserve"> a school-wide prevention program for 5</w:t>
      </w:r>
      <w:r w:rsidRPr="00B73E82">
        <w:rPr>
          <w:rFonts w:cs="Arial"/>
          <w:sz w:val="20"/>
          <w:vertAlign w:val="superscript"/>
        </w:rPr>
        <w:t>th</w:t>
      </w:r>
      <w:r w:rsidRPr="00B73E82">
        <w:rPr>
          <w:rFonts w:cs="Arial"/>
          <w:sz w:val="20"/>
        </w:rPr>
        <w:t xml:space="preserve"> through 12</w:t>
      </w:r>
      <w:r w:rsidRPr="00B73E82">
        <w:rPr>
          <w:rFonts w:cs="Arial"/>
          <w:sz w:val="20"/>
          <w:vertAlign w:val="superscript"/>
        </w:rPr>
        <w:t>th</w:t>
      </w:r>
      <w:r w:rsidRPr="00B73E82">
        <w:rPr>
          <w:rFonts w:cs="Arial"/>
          <w:sz w:val="20"/>
        </w:rPr>
        <w:t xml:space="preserve"> grade students, is designed to educate students and parents about how to respond to the signs of depression and suicide while providing resources for students who experience them. Students are taught the signs of depression and an acronym to remember the steps of a proper response (ACT – Acknowledge, Care, Tell) when the signs are noticed. The SOS Kit for middle school (5</w:t>
      </w:r>
      <w:r w:rsidRPr="00B73E82">
        <w:rPr>
          <w:rFonts w:cs="Arial"/>
          <w:sz w:val="20"/>
          <w:vertAlign w:val="superscript"/>
        </w:rPr>
        <w:t>th</w:t>
      </w:r>
      <w:r w:rsidRPr="00B73E82">
        <w:rPr>
          <w:rFonts w:cs="Arial"/>
          <w:sz w:val="20"/>
        </w:rPr>
        <w:t>-8</w:t>
      </w:r>
      <w:r w:rsidRPr="00B73E82">
        <w:rPr>
          <w:rFonts w:cs="Arial"/>
          <w:sz w:val="20"/>
          <w:vertAlign w:val="superscript"/>
        </w:rPr>
        <w:t>th</w:t>
      </w:r>
      <w:r w:rsidRPr="00B73E82">
        <w:rPr>
          <w:rFonts w:cs="Arial"/>
          <w:sz w:val="20"/>
        </w:rPr>
        <w:t xml:space="preserve"> grade) consists of an implementation guide, an educational DVD and discussion guide, parent and student newsletters, self-injury packets, and additional resources (e.g., stickers and posters).  The SOS Kit for high school (9</w:t>
      </w:r>
      <w:r w:rsidRPr="00B73E82">
        <w:rPr>
          <w:rFonts w:cs="Arial"/>
          <w:sz w:val="20"/>
          <w:vertAlign w:val="superscript"/>
        </w:rPr>
        <w:t>th</w:t>
      </w:r>
      <w:r w:rsidRPr="00B73E82">
        <w:rPr>
          <w:rFonts w:cs="Arial"/>
          <w:sz w:val="20"/>
        </w:rPr>
        <w:t>- 12</w:t>
      </w:r>
      <w:r w:rsidRPr="00B73E82">
        <w:rPr>
          <w:rFonts w:cs="Arial"/>
          <w:sz w:val="20"/>
          <w:vertAlign w:val="superscript"/>
        </w:rPr>
        <w:t>th</w:t>
      </w:r>
      <w:r w:rsidRPr="00B73E82">
        <w:rPr>
          <w:rFonts w:cs="Arial"/>
          <w:sz w:val="20"/>
        </w:rPr>
        <w:t xml:space="preserve"> grade) consists of an implementation guide, an educational DVD and discussion guide, a training DVD for staff, the Brief Screen for Adolescent Depression (BSAD) tool, high school student newsletters, and additional resources (e.g., wallet cards, and posters).  Both kits provide materials for 300 youth, parents, and school staff (Screening for Mental Health, 2010). </w:t>
      </w:r>
    </w:p>
    <w:p w:rsidR="003A142A" w:rsidRDefault="003A142A" w:rsidP="00206771">
      <w:pPr>
        <w:rPr>
          <w:rFonts w:cs="Arial"/>
          <w:b/>
          <w:sz w:val="20"/>
        </w:rPr>
      </w:pPr>
    </w:p>
    <w:p w:rsidR="00206771" w:rsidRPr="00B73E82" w:rsidRDefault="00206771" w:rsidP="00206771">
      <w:pPr>
        <w:rPr>
          <w:rFonts w:cs="Arial"/>
          <w:b/>
          <w:sz w:val="20"/>
        </w:rPr>
      </w:pPr>
      <w:r w:rsidRPr="00B73E82">
        <w:rPr>
          <w:rFonts w:cs="Arial"/>
          <w:b/>
          <w:sz w:val="20"/>
        </w:rPr>
        <w:t>Prevent School Violence</w:t>
      </w:r>
    </w:p>
    <w:p w:rsidR="00206771" w:rsidRPr="00B73E82" w:rsidRDefault="00206771" w:rsidP="00206771">
      <w:pPr>
        <w:ind w:firstLine="720"/>
        <w:rPr>
          <w:rFonts w:cs="Arial"/>
          <w:sz w:val="20"/>
        </w:rPr>
      </w:pPr>
      <w:r w:rsidRPr="00B73E82">
        <w:rPr>
          <w:rFonts w:cs="Arial"/>
          <w:i/>
          <w:sz w:val="20"/>
        </w:rPr>
        <w:t>Responding in Peaceful and Positive Ways (RIPP)</w:t>
      </w:r>
      <w:r w:rsidRPr="00B73E82">
        <w:rPr>
          <w:rFonts w:cs="Arial"/>
          <w:sz w:val="20"/>
        </w:rPr>
        <w:t xml:space="preserve"> is a school-based violence prevention program for middle school students (SAMHSA, 2007) grades 6</w:t>
      </w:r>
      <w:r w:rsidRPr="00B73E82">
        <w:rPr>
          <w:rFonts w:cs="Arial"/>
          <w:sz w:val="20"/>
          <w:vertAlign w:val="superscript"/>
        </w:rPr>
        <w:t>th</w:t>
      </w:r>
      <w:r w:rsidRPr="00B73E82">
        <w:rPr>
          <w:rFonts w:cs="Arial"/>
          <w:sz w:val="20"/>
        </w:rPr>
        <w:t xml:space="preserve"> through 8</w:t>
      </w:r>
      <w:r w:rsidRPr="00B73E82">
        <w:rPr>
          <w:rFonts w:cs="Arial"/>
          <w:sz w:val="20"/>
          <w:vertAlign w:val="superscript"/>
        </w:rPr>
        <w:t>th</w:t>
      </w:r>
      <w:r w:rsidRPr="00B73E82">
        <w:rPr>
          <w:rFonts w:cs="Arial"/>
          <w:sz w:val="20"/>
        </w:rPr>
        <w:t xml:space="preserve">. The three components of the program are (1) environmental (non-violent conflict resolution and peer support), (2) intrapersonal (diminish stereotypes, falsehoods, and contributors to violence) and (3) behavioral (structures problem solving and conflict resolution skills). The current curriculum includes 16 lessons per grade level that are taught over the course of one school year and student handouts are available in both English and Spanish.  </w:t>
      </w:r>
    </w:p>
    <w:p w:rsidR="00206771" w:rsidRPr="00B73E82" w:rsidRDefault="00206771" w:rsidP="00206771">
      <w:pPr>
        <w:pStyle w:val="MediumGrid1-Accent21"/>
        <w:autoSpaceDE w:val="0"/>
        <w:autoSpaceDN w:val="0"/>
        <w:adjustRightInd w:val="0"/>
        <w:jc w:val="center"/>
        <w:rPr>
          <w:rFonts w:ascii="Arial" w:hAnsi="Arial" w:cs="Arial"/>
          <w:b/>
          <w:sz w:val="20"/>
          <w:szCs w:val="20"/>
        </w:rPr>
      </w:pPr>
      <w:r w:rsidRPr="00B73E82">
        <w:rPr>
          <w:rFonts w:ascii="Arial" w:hAnsi="Arial" w:cs="Arial"/>
          <w:b/>
          <w:sz w:val="20"/>
          <w:szCs w:val="20"/>
        </w:rPr>
        <w:t>Implications for School Psychologists</w:t>
      </w:r>
    </w:p>
    <w:p w:rsidR="00206771" w:rsidRPr="00B73E82" w:rsidRDefault="00206771" w:rsidP="007B4058">
      <w:pPr>
        <w:pStyle w:val="MediumGrid1-Accent21"/>
        <w:autoSpaceDE w:val="0"/>
        <w:autoSpaceDN w:val="0"/>
        <w:adjustRightInd w:val="0"/>
        <w:ind w:left="0" w:firstLine="720"/>
        <w:rPr>
          <w:rFonts w:ascii="Arial" w:hAnsi="Arial" w:cs="Arial"/>
          <w:sz w:val="20"/>
          <w:szCs w:val="20"/>
        </w:rPr>
      </w:pPr>
      <w:r w:rsidRPr="00B73E82">
        <w:rPr>
          <w:rFonts w:ascii="Arial" w:hAnsi="Arial" w:cs="Arial"/>
          <w:sz w:val="20"/>
          <w:szCs w:val="20"/>
        </w:rPr>
        <w:t xml:space="preserve">As stated in the introduction, school psychologists can meaningfully contribute to the planning, implementation, and/or evaluation of prevention programs.  According to Strein and Koehler (2008), many of the skills needed for implementation of prevention programs are within the competencies already held by school psychologists. These authors presented six major components of prevention programming that will be used here to discuss the ways in which school psychologists can expand their professional role to include prevention activities. </w:t>
      </w:r>
    </w:p>
    <w:p w:rsidR="00206771" w:rsidRPr="00B73E82" w:rsidRDefault="00206771" w:rsidP="007B4058">
      <w:pPr>
        <w:pStyle w:val="MediumGrid1-Accent21"/>
        <w:autoSpaceDE w:val="0"/>
        <w:autoSpaceDN w:val="0"/>
        <w:adjustRightInd w:val="0"/>
        <w:ind w:left="0" w:firstLine="720"/>
        <w:rPr>
          <w:rFonts w:ascii="Arial" w:hAnsi="Arial" w:cs="Arial"/>
          <w:sz w:val="20"/>
          <w:szCs w:val="20"/>
        </w:rPr>
      </w:pPr>
      <w:r w:rsidRPr="00B73E82">
        <w:rPr>
          <w:rFonts w:ascii="Arial" w:hAnsi="Arial" w:cs="Arial"/>
          <w:sz w:val="20"/>
          <w:szCs w:val="20"/>
        </w:rPr>
        <w:t xml:space="preserve">The first component of prevention programming is </w:t>
      </w:r>
      <w:r w:rsidRPr="00B73E82">
        <w:rPr>
          <w:rFonts w:ascii="Arial" w:hAnsi="Arial" w:cs="Arial"/>
          <w:i/>
          <w:sz w:val="20"/>
          <w:szCs w:val="20"/>
        </w:rPr>
        <w:t>planning and selecting a prevention strategy or program</w:t>
      </w:r>
      <w:r w:rsidRPr="00B73E82">
        <w:rPr>
          <w:rFonts w:ascii="Arial" w:hAnsi="Arial" w:cs="Arial"/>
          <w:sz w:val="20"/>
          <w:szCs w:val="20"/>
        </w:rPr>
        <w:t xml:space="preserve">. School psychologists can contribute in many ways at this stage of prevention programming. For example, they can assist in conducting a needs assessment within a school to determine what type of program might be most appropriate for the building (Branden-Muller &amp; Elias, 1991; </w:t>
      </w:r>
      <w:r w:rsidRPr="00B73E82">
        <w:rPr>
          <w:rFonts w:ascii="Arial" w:hAnsi="Arial" w:cs="Arial"/>
          <w:iCs/>
          <w:sz w:val="20"/>
          <w:szCs w:val="20"/>
        </w:rPr>
        <w:t>Diamanduros, Downs, &amp; Jenkins, 2008; Strein &amp; Koehler, 2008)</w:t>
      </w:r>
      <w:r w:rsidRPr="00B73E82">
        <w:rPr>
          <w:rFonts w:ascii="Arial" w:hAnsi="Arial" w:cs="Arial"/>
          <w:sz w:val="20"/>
          <w:szCs w:val="20"/>
        </w:rPr>
        <w:t>. They can also assist in assessing a program’s research support, social acceptability, potential cost benefits, and grant writing for program support (Herman, Merrell, Reinke, &amp; Tucker, 2004; Larson, 2008; Nastasi, 2000).</w:t>
      </w:r>
    </w:p>
    <w:p w:rsidR="00F00F4A" w:rsidRDefault="00F00F4A" w:rsidP="007B4058">
      <w:pPr>
        <w:ind w:firstLine="720"/>
        <w:rPr>
          <w:noProof/>
        </w:rPr>
      </w:pPr>
    </w:p>
    <w:p w:rsidR="00F00F4A" w:rsidRDefault="00F00F4A" w:rsidP="007B4058">
      <w:pPr>
        <w:ind w:firstLine="720"/>
        <w:rPr>
          <w:noProof/>
        </w:rPr>
        <w:sectPr w:rsidR="00F00F4A" w:rsidSect="007165BF">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547" w:bottom="1440" w:left="720" w:header="720" w:footer="720" w:gutter="0"/>
          <w:cols w:space="720"/>
          <w:titlePg/>
        </w:sectPr>
      </w:pPr>
    </w:p>
    <w:p w:rsidR="00206771" w:rsidRPr="00B73E82" w:rsidRDefault="00333D8E" w:rsidP="007B4058">
      <w:pPr>
        <w:pStyle w:val="MediumGrid1-Accent21"/>
        <w:autoSpaceDE w:val="0"/>
        <w:autoSpaceDN w:val="0"/>
        <w:adjustRightInd w:val="0"/>
        <w:ind w:left="0" w:firstLine="720"/>
        <w:rPr>
          <w:rFonts w:ascii="Arial" w:hAnsi="Arial" w:cs="Arial"/>
          <w:sz w:val="20"/>
          <w:szCs w:val="20"/>
        </w:rPr>
      </w:pPr>
      <w:r w:rsidRPr="00333D8E">
        <w:rPr>
          <w:noProof/>
        </w:rPr>
        <w:lastRenderedPageBreak/>
        <w:pict>
          <v:shape id="_x0000_s1199" type="#_x0000_t202" style="position:absolute;left:0;text-align:left;margin-left:46pt;margin-top:423pt;width:7.2pt;height:7.2pt;z-index:251689472;mso-position-horizontal-relative:page;mso-position-vertical-relative:page" o:allowincell="f" filled="f" stroked="f">
            <v:textbox style="mso-next-textbox:#_x0000_s1199" inset="0,0,0,0">
              <w:txbxContent>
                <w:p w:rsidR="000A30C5" w:rsidRDefault="000A30C5">
                  <w:pPr>
                    <w:pStyle w:val="BodyText"/>
                  </w:pPr>
                </w:p>
              </w:txbxContent>
            </v:textbox>
            <w10:wrap anchorx="page" anchory="page"/>
          </v:shape>
        </w:pict>
      </w:r>
      <w:r w:rsidRPr="00333D8E">
        <w:rPr>
          <w:noProof/>
        </w:rPr>
        <w:pict>
          <v:shape id="_x0000_s1198" type="#_x0000_t202" style="position:absolute;left:0;text-align:left;margin-left:70.8pt;margin-top:423pt;width:7.2pt;height:7.2pt;z-index:251688448;mso-position-horizontal-relative:page;mso-position-vertical-relative:page" o:allowincell="f" filled="f" stroked="f">
            <v:textbox style="mso-next-textbox:#_x0000_s1198" inset="0,0,0,0">
              <w:txbxContent>
                <w:p w:rsidR="000A30C5" w:rsidRDefault="000A30C5">
                  <w:pPr>
                    <w:pStyle w:val="BodyText"/>
                  </w:pPr>
                </w:p>
              </w:txbxContent>
            </v:textbox>
            <w10:wrap anchorx="page" anchory="page"/>
          </v:shape>
        </w:pict>
      </w:r>
      <w:r w:rsidR="00206771" w:rsidRPr="00B73E82">
        <w:rPr>
          <w:rFonts w:ascii="Arial" w:hAnsi="Arial" w:cs="Arial"/>
          <w:sz w:val="20"/>
          <w:szCs w:val="20"/>
        </w:rPr>
        <w:t xml:space="preserve">The second component of prevention programming is about understanding and addressing </w:t>
      </w:r>
      <w:r w:rsidR="00206771" w:rsidRPr="00B73E82">
        <w:rPr>
          <w:rFonts w:ascii="Arial" w:hAnsi="Arial" w:cs="Arial"/>
          <w:i/>
          <w:sz w:val="20"/>
          <w:szCs w:val="20"/>
        </w:rPr>
        <w:t>issues related to diversity</w:t>
      </w:r>
      <w:r w:rsidR="00206771" w:rsidRPr="00B73E82">
        <w:rPr>
          <w:rFonts w:ascii="Arial" w:hAnsi="Arial" w:cs="Arial"/>
          <w:sz w:val="20"/>
          <w:szCs w:val="20"/>
        </w:rPr>
        <w:t xml:space="preserve">. NASP has long promoted knowledge and skills in the area of understanding diversity issues and provision of effective professional services for those from diverse backgrounds, characteristics, and cultures (NASP, 2010). Thus, school psychologists should be well suited to help school staff members consider how a program will be accepted by those affiliated with the school and the broader community. </w:t>
      </w:r>
    </w:p>
    <w:p w:rsidR="00206771" w:rsidRPr="00B73E82" w:rsidRDefault="00206771" w:rsidP="007B4058">
      <w:pPr>
        <w:pStyle w:val="MediumGrid1-Accent21"/>
        <w:autoSpaceDE w:val="0"/>
        <w:autoSpaceDN w:val="0"/>
        <w:adjustRightInd w:val="0"/>
        <w:ind w:left="0" w:firstLine="720"/>
        <w:rPr>
          <w:rFonts w:ascii="Arial" w:hAnsi="Arial" w:cs="Arial"/>
          <w:sz w:val="20"/>
          <w:szCs w:val="20"/>
        </w:rPr>
      </w:pPr>
      <w:r w:rsidRPr="00B73E82">
        <w:rPr>
          <w:rFonts w:ascii="Arial" w:hAnsi="Arial" w:cs="Arial"/>
          <w:sz w:val="20"/>
          <w:szCs w:val="20"/>
        </w:rPr>
        <w:t xml:space="preserve">The third component of prevention programming, </w:t>
      </w:r>
      <w:r w:rsidRPr="00B73E82">
        <w:rPr>
          <w:rFonts w:ascii="Arial" w:hAnsi="Arial" w:cs="Arial"/>
          <w:i/>
          <w:sz w:val="20"/>
          <w:szCs w:val="20"/>
        </w:rPr>
        <w:t>program implementation</w:t>
      </w:r>
      <w:r w:rsidRPr="00B73E82">
        <w:rPr>
          <w:rFonts w:ascii="Arial" w:hAnsi="Arial" w:cs="Arial"/>
          <w:sz w:val="20"/>
          <w:szCs w:val="20"/>
        </w:rPr>
        <w:t xml:space="preserve">, requires both the skills of a leadership team and the ongoing assessment of treatment integrity. School psychologists are often integral members of school based teams and would be in a great position to be a member, or possibly a leader, of a team in charge of the organization and facilitation of a prevention program (Felix &amp; Furlong, 2008; Larson, 2008). Further, school psychologists recognize the value of assessing treatment integrity and can contribute meaningfully to this part of the process (Larson, 2008). </w:t>
      </w:r>
    </w:p>
    <w:p w:rsidR="00206771" w:rsidRPr="00B73E82" w:rsidRDefault="00206771" w:rsidP="007B4058">
      <w:pPr>
        <w:pStyle w:val="MediumGrid1-Accent21"/>
        <w:autoSpaceDE w:val="0"/>
        <w:autoSpaceDN w:val="0"/>
        <w:adjustRightInd w:val="0"/>
        <w:ind w:left="0" w:firstLine="720"/>
        <w:rPr>
          <w:rFonts w:ascii="Arial" w:hAnsi="Arial" w:cs="Arial"/>
          <w:sz w:val="20"/>
          <w:szCs w:val="20"/>
        </w:rPr>
      </w:pPr>
      <w:r w:rsidRPr="00B73E82">
        <w:rPr>
          <w:rFonts w:ascii="Arial" w:hAnsi="Arial" w:cs="Arial"/>
          <w:sz w:val="20"/>
          <w:szCs w:val="20"/>
        </w:rPr>
        <w:t>The fourth component, sometimes mistakenly viewed as the final component,</w:t>
      </w:r>
      <w:r w:rsidR="00F00F4A">
        <w:rPr>
          <w:rFonts w:ascii="Arial" w:hAnsi="Arial" w:cs="Arial"/>
          <w:sz w:val="20"/>
          <w:szCs w:val="20"/>
        </w:rPr>
        <w:t xml:space="preserve"> </w:t>
      </w:r>
      <w:r w:rsidRPr="00B73E82">
        <w:rPr>
          <w:rFonts w:ascii="Arial" w:hAnsi="Arial" w:cs="Arial"/>
          <w:sz w:val="20"/>
          <w:szCs w:val="20"/>
        </w:rPr>
        <w:t xml:space="preserve">is </w:t>
      </w:r>
      <w:r w:rsidRPr="00B73E82">
        <w:rPr>
          <w:rFonts w:ascii="Arial" w:hAnsi="Arial" w:cs="Arial"/>
          <w:i/>
          <w:sz w:val="20"/>
          <w:szCs w:val="20"/>
        </w:rPr>
        <w:t>evaluation</w:t>
      </w:r>
      <w:r w:rsidRPr="00B73E82">
        <w:rPr>
          <w:rFonts w:ascii="Arial" w:hAnsi="Arial" w:cs="Arial"/>
          <w:sz w:val="20"/>
          <w:szCs w:val="20"/>
        </w:rPr>
        <w:t xml:space="preserve">. According to NASP, school psychologists should be versed in measurement, statistics, and research design. These skills are ideal for assisting in the many phases of program evaluation – from designing an evaluation plan (formative and/or summative) to collecting, analyzing, and disseminating the results (Brock et al., 2008; Nastasi, 2000). </w:t>
      </w:r>
    </w:p>
    <w:p w:rsidR="00206771" w:rsidRPr="00B73E82" w:rsidRDefault="00206771" w:rsidP="007B4058">
      <w:pPr>
        <w:pStyle w:val="MediumGrid1-Accent21"/>
        <w:autoSpaceDE w:val="0"/>
        <w:autoSpaceDN w:val="0"/>
        <w:adjustRightInd w:val="0"/>
        <w:ind w:left="0" w:firstLine="720"/>
        <w:rPr>
          <w:rFonts w:ascii="Arial" w:hAnsi="Arial" w:cs="Arial"/>
          <w:sz w:val="20"/>
          <w:szCs w:val="20"/>
        </w:rPr>
      </w:pPr>
      <w:r w:rsidRPr="00B73E82">
        <w:rPr>
          <w:rFonts w:ascii="Arial" w:hAnsi="Arial" w:cs="Arial"/>
          <w:sz w:val="20"/>
          <w:szCs w:val="20"/>
        </w:rPr>
        <w:t xml:space="preserve">The final two components of prevention programming are </w:t>
      </w:r>
      <w:r w:rsidRPr="00B73E82">
        <w:rPr>
          <w:rFonts w:ascii="Arial" w:hAnsi="Arial" w:cs="Arial"/>
          <w:i/>
          <w:sz w:val="20"/>
          <w:szCs w:val="20"/>
        </w:rPr>
        <w:t>institutionalizing the program</w:t>
      </w:r>
      <w:r w:rsidRPr="00B73E82">
        <w:rPr>
          <w:rFonts w:ascii="Arial" w:hAnsi="Arial" w:cs="Arial"/>
          <w:sz w:val="20"/>
          <w:szCs w:val="20"/>
        </w:rPr>
        <w:t xml:space="preserve"> and </w:t>
      </w:r>
      <w:r w:rsidRPr="00B73E82">
        <w:rPr>
          <w:rFonts w:ascii="Arial" w:hAnsi="Arial" w:cs="Arial"/>
          <w:i/>
          <w:sz w:val="20"/>
          <w:szCs w:val="20"/>
        </w:rPr>
        <w:t>overcoming obstacles</w:t>
      </w:r>
      <w:r w:rsidRPr="00B73E82">
        <w:rPr>
          <w:rFonts w:ascii="Arial" w:hAnsi="Arial" w:cs="Arial"/>
          <w:sz w:val="20"/>
          <w:szCs w:val="20"/>
        </w:rPr>
        <w:t>. It is during these stages that a school moves from viewing a prevention program as a “time-limited project” to a part of the long term operation of the school (Strein &amp; Koehler, 2008). While such a commitment might be outside the purview of the school psychologist, he/she can serve an advocacy role in promoting long-term adoption of a successful program.</w:t>
      </w:r>
    </w:p>
    <w:p w:rsidR="00206771" w:rsidRDefault="00206771" w:rsidP="007B4058">
      <w:pPr>
        <w:pStyle w:val="MediumGrid1-Accent21"/>
        <w:autoSpaceDE w:val="0"/>
        <w:autoSpaceDN w:val="0"/>
        <w:adjustRightInd w:val="0"/>
        <w:ind w:left="0" w:firstLine="720"/>
        <w:rPr>
          <w:rFonts w:ascii="Arial" w:hAnsi="Arial" w:cs="Arial"/>
          <w:sz w:val="20"/>
          <w:szCs w:val="20"/>
        </w:rPr>
      </w:pPr>
      <w:r w:rsidRPr="00B73E82">
        <w:rPr>
          <w:rFonts w:ascii="Arial" w:hAnsi="Arial" w:cs="Arial"/>
          <w:sz w:val="20"/>
          <w:szCs w:val="20"/>
        </w:rPr>
        <w:t>In conclusion, there are multiple ways for school psychologists to use their current skills to play a vital role in the identification, implementation, evaluation, and institutionalization of school-based prevention programs.  If school psychologists are willing and able, their strong foundation of skills in the areas of assessment, consultation, and intervention, that are most frequently used to benefit children one at a time, can be used more broadly in prevention activities to benefit children one class, one school, or one district at a time.</w:t>
      </w:r>
    </w:p>
    <w:p w:rsidR="00AE6E02" w:rsidRDefault="00AE6E02" w:rsidP="007B4058">
      <w:pPr>
        <w:pStyle w:val="MediumGrid1-Accent21"/>
        <w:autoSpaceDE w:val="0"/>
        <w:autoSpaceDN w:val="0"/>
        <w:adjustRightInd w:val="0"/>
        <w:ind w:left="0" w:firstLine="720"/>
        <w:rPr>
          <w:rFonts w:ascii="Arial" w:hAnsi="Arial" w:cs="Arial"/>
          <w:sz w:val="20"/>
          <w:szCs w:val="20"/>
        </w:rPr>
      </w:pPr>
    </w:p>
    <w:p w:rsidR="00AE6E02" w:rsidRDefault="00AE6E02" w:rsidP="00AE6E02">
      <w:pPr>
        <w:pStyle w:val="MediumGrid1-Accent21"/>
        <w:autoSpaceDE w:val="0"/>
        <w:autoSpaceDN w:val="0"/>
        <w:adjustRightInd w:val="0"/>
        <w:ind w:left="0" w:firstLine="270"/>
        <w:rPr>
          <w:rFonts w:ascii="Arial" w:hAnsi="Arial" w:cs="Arial"/>
          <w:sz w:val="20"/>
          <w:szCs w:val="20"/>
        </w:rPr>
      </w:pPr>
      <w:r>
        <w:rPr>
          <w:rFonts w:ascii="Arial" w:hAnsi="Arial" w:cs="Arial"/>
          <w:noProof/>
          <w:sz w:val="20"/>
        </w:rPr>
        <w:drawing>
          <wp:inline distT="0" distB="0" distL="0" distR="0">
            <wp:extent cx="6496050" cy="3971925"/>
            <wp:effectExtent l="19050" t="0" r="0" b="0"/>
            <wp:docPr id="4" name="Picture 1" descr="C:\Users\cburdess\AppData\Local\Temp\Temp1_RE__Newsletter_article.zip\Prevention Program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urdess\AppData\Local\Temp\Temp1_RE__Newsletter_article.zip\Prevention Program Table.png"/>
                    <pic:cNvPicPr>
                      <a:picLocks noChangeAspect="1" noChangeArrowheads="1"/>
                    </pic:cNvPicPr>
                  </pic:nvPicPr>
                  <pic:blipFill>
                    <a:blip r:embed="rId24" cstate="print"/>
                    <a:srcRect/>
                    <a:stretch>
                      <a:fillRect/>
                    </a:stretch>
                  </pic:blipFill>
                  <pic:spPr bwMode="auto">
                    <a:xfrm>
                      <a:off x="0" y="0"/>
                      <a:ext cx="6496050" cy="3971925"/>
                    </a:xfrm>
                    <a:prstGeom prst="rect">
                      <a:avLst/>
                    </a:prstGeom>
                    <a:noFill/>
                    <a:ln w="9525">
                      <a:noFill/>
                      <a:miter lim="800000"/>
                      <a:headEnd/>
                      <a:tailEnd/>
                    </a:ln>
                  </pic:spPr>
                </pic:pic>
              </a:graphicData>
            </a:graphic>
          </wp:inline>
        </w:drawing>
      </w:r>
    </w:p>
    <w:p w:rsidR="00F00F4A" w:rsidRDefault="00333D8E" w:rsidP="00F00F4A">
      <w:pPr>
        <w:pStyle w:val="MediumGrid1-Accent21"/>
        <w:autoSpaceDE w:val="0"/>
        <w:autoSpaceDN w:val="0"/>
        <w:adjustRightInd w:val="0"/>
        <w:spacing w:after="0" w:line="360" w:lineRule="auto"/>
        <w:ind w:left="0" w:firstLine="720"/>
        <w:rPr>
          <w:rFonts w:ascii="Arial" w:hAnsi="Arial" w:cs="Arial"/>
          <w:sz w:val="20"/>
        </w:rPr>
      </w:pPr>
      <w:r w:rsidRPr="00333D8E">
        <w:rPr>
          <w:noProof/>
        </w:rPr>
        <w:lastRenderedPageBreak/>
        <w:pict>
          <v:shape id="_x0000_s1274" type="#_x0000_t202" style="position:absolute;left:0;text-align:left;margin-left:455.75pt;margin-top:73.3pt;width:124.25pt;height:691.6pt;z-index:251706880;visibility:visible;mso-position-horizontal-relative:page;mso-position-vertical-relative:page" o:allowincell="f" filled="f" stroked="f">
            <v:textbox style="mso-next-textbox:#_x0000_s1274" inset="0,0,0,0">
              <w:txbxContent>
                <w:p w:rsidR="000A30C5" w:rsidRPr="00206771" w:rsidRDefault="000A30C5" w:rsidP="00206771"/>
              </w:txbxContent>
            </v:textbox>
            <w10:wrap anchorx="page" anchory="page"/>
          </v:shape>
        </w:pict>
      </w:r>
      <w:r w:rsidR="00F00F4A" w:rsidRPr="003A142A">
        <w:rPr>
          <w:rFonts w:ascii="Arial" w:hAnsi="Arial" w:cs="Arial"/>
          <w:sz w:val="20"/>
        </w:rPr>
        <w:t xml:space="preserve">Acknowledgment: The authors would like to acknowledge the contributions of the following UCA students, in alphabetical order, to this article: Ashley Allred, Micah Baker, Sherese Hicks, Brenna Pardieck, Danielle Reece, David Walton, Michael Watson, and Mara Whiteside. </w:t>
      </w:r>
    </w:p>
    <w:p w:rsidR="007B4058" w:rsidRPr="00A66D4D" w:rsidRDefault="007B4058" w:rsidP="007B4058">
      <w:pPr>
        <w:pStyle w:val="MediumGrid1-Accent21"/>
        <w:autoSpaceDE w:val="0"/>
        <w:autoSpaceDN w:val="0"/>
        <w:adjustRightInd w:val="0"/>
        <w:ind w:left="0"/>
        <w:jc w:val="center"/>
        <w:rPr>
          <w:rFonts w:ascii="Arial" w:hAnsi="Arial" w:cs="Arial"/>
          <w:sz w:val="20"/>
          <w:szCs w:val="20"/>
        </w:rPr>
      </w:pPr>
      <w:r w:rsidRPr="00A66D4D">
        <w:rPr>
          <w:rFonts w:ascii="Arial" w:hAnsi="Arial" w:cs="Arial"/>
          <w:b/>
          <w:sz w:val="20"/>
          <w:szCs w:val="20"/>
        </w:rPr>
        <w:t>References</w:t>
      </w:r>
    </w:p>
    <w:p w:rsidR="007B4058" w:rsidRPr="00A66D4D" w:rsidRDefault="007B4058" w:rsidP="007B4058">
      <w:pPr>
        <w:pStyle w:val="Bibliography1"/>
        <w:spacing w:after="0" w:line="240" w:lineRule="auto"/>
        <w:ind w:left="720" w:hanging="720"/>
        <w:rPr>
          <w:rFonts w:ascii="Arial" w:hAnsi="Arial" w:cs="Arial"/>
          <w:noProof/>
          <w:sz w:val="20"/>
          <w:szCs w:val="20"/>
        </w:rPr>
      </w:pPr>
      <w:r w:rsidRPr="00A66D4D">
        <w:rPr>
          <w:rFonts w:ascii="Arial" w:hAnsi="Arial" w:cs="Arial"/>
          <w:noProof/>
          <w:sz w:val="20"/>
          <w:szCs w:val="20"/>
        </w:rPr>
        <w:t xml:space="preserve">Bramlett, R. K., Murphy, J. J., Johnson, J., Wallingsford, L., &amp; Hall, J. D. (2002). Contemporary practices in school psychology: A national survey of roles and referral problems. </w:t>
      </w:r>
      <w:r w:rsidRPr="00A66D4D">
        <w:rPr>
          <w:rFonts w:ascii="Arial" w:hAnsi="Arial" w:cs="Arial"/>
          <w:i/>
          <w:noProof/>
          <w:sz w:val="20"/>
          <w:szCs w:val="20"/>
        </w:rPr>
        <w:t>Psychology in the Schools</w:t>
      </w:r>
      <w:r w:rsidRPr="00A66D4D">
        <w:rPr>
          <w:rFonts w:ascii="Arial" w:hAnsi="Arial" w:cs="Arial"/>
          <w:noProof/>
          <w:sz w:val="20"/>
          <w:szCs w:val="20"/>
        </w:rPr>
        <w:t xml:space="preserve">, </w:t>
      </w:r>
      <w:r w:rsidRPr="00A66D4D">
        <w:rPr>
          <w:rFonts w:ascii="Arial" w:hAnsi="Arial" w:cs="Arial"/>
          <w:i/>
          <w:noProof/>
          <w:sz w:val="20"/>
          <w:szCs w:val="20"/>
        </w:rPr>
        <w:t>39</w:t>
      </w:r>
      <w:r w:rsidRPr="00A66D4D">
        <w:rPr>
          <w:rFonts w:ascii="Arial" w:hAnsi="Arial" w:cs="Arial"/>
          <w:noProof/>
          <w:sz w:val="20"/>
          <w:szCs w:val="20"/>
        </w:rPr>
        <w:t>, 327-335.</w:t>
      </w:r>
    </w:p>
    <w:p w:rsidR="007B4058" w:rsidRPr="00A66D4D" w:rsidRDefault="007B4058" w:rsidP="007B4058">
      <w:pPr>
        <w:pStyle w:val="Bibliography1"/>
        <w:spacing w:after="0" w:line="240" w:lineRule="auto"/>
        <w:ind w:left="720" w:hanging="720"/>
        <w:rPr>
          <w:rFonts w:ascii="Arial" w:hAnsi="Arial" w:cs="Arial"/>
          <w:noProof/>
          <w:sz w:val="20"/>
          <w:szCs w:val="20"/>
        </w:rPr>
      </w:pPr>
      <w:r w:rsidRPr="00A66D4D">
        <w:rPr>
          <w:rFonts w:ascii="Arial" w:hAnsi="Arial" w:cs="Arial"/>
          <w:noProof/>
          <w:sz w:val="20"/>
          <w:szCs w:val="20"/>
        </w:rPr>
        <w:t xml:space="preserve">Branden-Muller, L. R., &amp; Elias, M. J. (1991). Catalyzing primary prevention revolution in the school: The role of school psychologists. </w:t>
      </w:r>
      <w:r w:rsidRPr="00A66D4D">
        <w:rPr>
          <w:rFonts w:ascii="Arial" w:hAnsi="Arial" w:cs="Arial"/>
          <w:i/>
          <w:iCs/>
          <w:noProof/>
          <w:sz w:val="20"/>
          <w:szCs w:val="20"/>
        </w:rPr>
        <w:t>Journal of Educational and Psychological Consultation</w:t>
      </w:r>
      <w:r w:rsidRPr="00A66D4D">
        <w:rPr>
          <w:rFonts w:ascii="Arial" w:hAnsi="Arial" w:cs="Arial"/>
          <w:noProof/>
          <w:sz w:val="20"/>
          <w:szCs w:val="20"/>
        </w:rPr>
        <w:t xml:space="preserve">, </w:t>
      </w:r>
      <w:r w:rsidRPr="00A66D4D">
        <w:rPr>
          <w:rFonts w:ascii="Arial" w:hAnsi="Arial" w:cs="Arial"/>
          <w:i/>
          <w:noProof/>
          <w:sz w:val="20"/>
          <w:szCs w:val="20"/>
        </w:rPr>
        <w:t>2</w:t>
      </w:r>
      <w:r w:rsidRPr="00A66D4D">
        <w:rPr>
          <w:rFonts w:ascii="Arial" w:hAnsi="Arial" w:cs="Arial"/>
          <w:noProof/>
          <w:sz w:val="20"/>
          <w:szCs w:val="20"/>
        </w:rPr>
        <w:t>, 73-88.</w:t>
      </w:r>
    </w:p>
    <w:p w:rsidR="007B4058" w:rsidRPr="00A66D4D" w:rsidRDefault="007B4058" w:rsidP="007B4058">
      <w:pPr>
        <w:contextualSpacing/>
        <w:rPr>
          <w:rFonts w:cs="Arial"/>
          <w:sz w:val="20"/>
        </w:rPr>
      </w:pPr>
      <w:r w:rsidRPr="00A66D4D">
        <w:rPr>
          <w:rFonts w:cs="Arial"/>
          <w:sz w:val="20"/>
        </w:rPr>
        <w:t xml:space="preserve">Brock, S. E., Nickerson, A. B., Reeves, M. A., &amp; Jimerson, S. R. (2008). Best practices for </w:t>
      </w:r>
    </w:p>
    <w:p w:rsidR="007B4058" w:rsidRPr="00A66D4D" w:rsidRDefault="007B4058" w:rsidP="007B4058">
      <w:pPr>
        <w:ind w:left="720"/>
        <w:contextualSpacing/>
        <w:rPr>
          <w:rFonts w:cs="Arial"/>
          <w:sz w:val="20"/>
        </w:rPr>
      </w:pPr>
      <w:r w:rsidRPr="00A66D4D">
        <w:rPr>
          <w:rFonts w:cs="Arial"/>
          <w:sz w:val="20"/>
        </w:rPr>
        <w:t xml:space="preserve">school psychologists as members of crisis teams: The PREPaRE model. </w:t>
      </w:r>
      <w:r w:rsidRPr="00A66D4D">
        <w:rPr>
          <w:rFonts w:cs="Arial"/>
          <w:noProof/>
          <w:sz w:val="20"/>
        </w:rPr>
        <w:t xml:space="preserve">In A. Thomas, &amp; J. Grimes, </w:t>
      </w:r>
      <w:r w:rsidRPr="00A66D4D">
        <w:rPr>
          <w:rFonts w:cs="Arial"/>
          <w:i/>
          <w:iCs/>
          <w:noProof/>
          <w:sz w:val="20"/>
        </w:rPr>
        <w:t>Best Practices in School Psychology (5th Ed.)</w:t>
      </w:r>
      <w:r w:rsidRPr="00A66D4D">
        <w:rPr>
          <w:rFonts w:cs="Arial"/>
          <w:noProof/>
          <w:sz w:val="20"/>
        </w:rPr>
        <w:t xml:space="preserve"> (pp. 1487-1504). Bethesda MD:  National Association of School Psychologists.</w:t>
      </w:r>
    </w:p>
    <w:p w:rsidR="007B4058" w:rsidRPr="00A66D4D" w:rsidRDefault="007B4058" w:rsidP="007B4058">
      <w:pPr>
        <w:ind w:left="720" w:hanging="720"/>
        <w:contextualSpacing/>
        <w:rPr>
          <w:rFonts w:cs="Arial"/>
          <w:sz w:val="20"/>
        </w:rPr>
      </w:pPr>
      <w:r w:rsidRPr="00A66D4D">
        <w:rPr>
          <w:rFonts w:cs="Arial"/>
          <w:sz w:val="20"/>
        </w:rPr>
        <w:t xml:space="preserve">Check &amp; Connect Student Engagement Model. (2012). </w:t>
      </w:r>
      <w:r w:rsidRPr="00A66D4D">
        <w:rPr>
          <w:rFonts w:cs="Arial"/>
          <w:i/>
          <w:sz w:val="20"/>
        </w:rPr>
        <w:t xml:space="preserve">Check &amp; Connect: A comprehensive student engagement intervention. </w:t>
      </w:r>
      <w:r w:rsidRPr="00A66D4D">
        <w:rPr>
          <w:rFonts w:cs="Arial"/>
          <w:sz w:val="20"/>
        </w:rPr>
        <w:t>Retrieved on October 6, 2012, from http://www.checkandconnect.org</w:t>
      </w:r>
    </w:p>
    <w:p w:rsidR="007B4058" w:rsidRPr="00A66D4D" w:rsidRDefault="007B4058" w:rsidP="007B4058">
      <w:pPr>
        <w:pStyle w:val="Bibliography1"/>
        <w:spacing w:after="0" w:line="240" w:lineRule="auto"/>
        <w:ind w:left="720" w:hanging="720"/>
        <w:rPr>
          <w:rFonts w:ascii="Arial" w:hAnsi="Arial" w:cs="Arial"/>
          <w:noProof/>
          <w:sz w:val="20"/>
          <w:szCs w:val="20"/>
        </w:rPr>
      </w:pPr>
      <w:r w:rsidRPr="00A66D4D">
        <w:rPr>
          <w:rFonts w:ascii="Arial" w:hAnsi="Arial" w:cs="Arial"/>
          <w:noProof/>
          <w:sz w:val="20"/>
          <w:szCs w:val="20"/>
        </w:rPr>
        <w:t xml:space="preserve">Debski, J., Spadafore, C. D., Jacob, S., Poole, D. A., &amp; Hixon, M. D. (2007). Sucide intervention: Training, roles and knowledge of school psychologists. </w:t>
      </w:r>
      <w:r w:rsidRPr="00A66D4D">
        <w:rPr>
          <w:rFonts w:ascii="Arial" w:hAnsi="Arial" w:cs="Arial"/>
          <w:i/>
          <w:iCs/>
          <w:noProof/>
          <w:sz w:val="20"/>
          <w:szCs w:val="20"/>
        </w:rPr>
        <w:t>Psychology in the Schools</w:t>
      </w:r>
      <w:r w:rsidRPr="00A66D4D">
        <w:rPr>
          <w:rFonts w:ascii="Arial" w:hAnsi="Arial" w:cs="Arial"/>
          <w:noProof/>
          <w:sz w:val="20"/>
          <w:szCs w:val="20"/>
        </w:rPr>
        <w:t xml:space="preserve">, </w:t>
      </w:r>
      <w:r w:rsidRPr="00A66D4D">
        <w:rPr>
          <w:rFonts w:ascii="Arial" w:hAnsi="Arial" w:cs="Arial"/>
          <w:i/>
          <w:noProof/>
          <w:sz w:val="20"/>
          <w:szCs w:val="20"/>
        </w:rPr>
        <w:t>44</w:t>
      </w:r>
      <w:r w:rsidRPr="00A66D4D">
        <w:rPr>
          <w:rFonts w:ascii="Arial" w:hAnsi="Arial" w:cs="Arial"/>
          <w:noProof/>
          <w:sz w:val="20"/>
          <w:szCs w:val="20"/>
        </w:rPr>
        <w:t>, 157-170.</w:t>
      </w:r>
    </w:p>
    <w:p w:rsidR="007B4058" w:rsidRPr="00A66D4D" w:rsidRDefault="007B4058" w:rsidP="007B4058">
      <w:pPr>
        <w:pStyle w:val="Bibliography1"/>
        <w:spacing w:after="0" w:line="240" w:lineRule="auto"/>
        <w:ind w:left="720" w:hanging="720"/>
        <w:rPr>
          <w:rFonts w:ascii="Arial" w:hAnsi="Arial" w:cs="Arial"/>
          <w:noProof/>
          <w:sz w:val="20"/>
          <w:szCs w:val="20"/>
        </w:rPr>
      </w:pPr>
      <w:r w:rsidRPr="00A66D4D">
        <w:rPr>
          <w:rFonts w:ascii="Arial" w:hAnsi="Arial" w:cs="Arial"/>
          <w:noProof/>
          <w:sz w:val="20"/>
          <w:szCs w:val="20"/>
          <w:lang w:val="es-US"/>
        </w:rPr>
        <w:t xml:space="preserve">Diamanduros, T., Downs, E., &amp; Jenkins, S. (2008). </w:t>
      </w:r>
      <w:r w:rsidRPr="00A66D4D">
        <w:rPr>
          <w:rFonts w:ascii="Arial" w:hAnsi="Arial" w:cs="Arial"/>
          <w:noProof/>
          <w:sz w:val="20"/>
          <w:szCs w:val="20"/>
        </w:rPr>
        <w:t xml:space="preserve">The role of school psychologists in the assessment, prevention, and intervention of cyberbullying. </w:t>
      </w:r>
      <w:r w:rsidRPr="00A66D4D">
        <w:rPr>
          <w:rFonts w:ascii="Arial" w:hAnsi="Arial" w:cs="Arial"/>
          <w:i/>
          <w:iCs/>
          <w:noProof/>
          <w:sz w:val="20"/>
          <w:szCs w:val="20"/>
        </w:rPr>
        <w:t xml:space="preserve">Psychology in the Schools, </w:t>
      </w:r>
      <w:r w:rsidRPr="00A66D4D">
        <w:rPr>
          <w:rFonts w:ascii="Arial" w:hAnsi="Arial" w:cs="Arial"/>
          <w:noProof/>
          <w:sz w:val="20"/>
          <w:szCs w:val="20"/>
        </w:rPr>
        <w:t xml:space="preserve"> </w:t>
      </w:r>
      <w:r w:rsidRPr="00A66D4D">
        <w:rPr>
          <w:rFonts w:ascii="Arial" w:hAnsi="Arial" w:cs="Arial"/>
          <w:i/>
          <w:noProof/>
          <w:sz w:val="20"/>
          <w:szCs w:val="20"/>
        </w:rPr>
        <w:t>45</w:t>
      </w:r>
      <w:r w:rsidRPr="00A66D4D">
        <w:rPr>
          <w:rFonts w:ascii="Arial" w:hAnsi="Arial" w:cs="Arial"/>
          <w:noProof/>
          <w:sz w:val="20"/>
          <w:szCs w:val="20"/>
        </w:rPr>
        <w:t>, 693-704.</w:t>
      </w:r>
    </w:p>
    <w:p w:rsidR="007B4058" w:rsidRPr="00A66D4D" w:rsidRDefault="007B4058" w:rsidP="007B4058">
      <w:pPr>
        <w:pStyle w:val="Bibliography1"/>
        <w:spacing w:after="0" w:line="240" w:lineRule="auto"/>
        <w:ind w:left="15" w:hanging="15"/>
        <w:rPr>
          <w:rFonts w:ascii="Arial" w:hAnsi="Arial" w:cs="Arial"/>
          <w:noProof/>
          <w:sz w:val="20"/>
          <w:szCs w:val="20"/>
        </w:rPr>
      </w:pPr>
      <w:r w:rsidRPr="00A66D4D">
        <w:rPr>
          <w:rFonts w:ascii="Arial" w:hAnsi="Arial" w:cs="Arial"/>
          <w:noProof/>
          <w:sz w:val="20"/>
          <w:szCs w:val="20"/>
        </w:rPr>
        <w:t xml:space="preserve">Fagan, T. K., &amp; Wise, P. S. (2007). </w:t>
      </w:r>
      <w:r w:rsidRPr="00A66D4D">
        <w:rPr>
          <w:rFonts w:ascii="Arial" w:hAnsi="Arial" w:cs="Arial"/>
          <w:i/>
          <w:iCs/>
          <w:noProof/>
          <w:sz w:val="20"/>
          <w:szCs w:val="20"/>
        </w:rPr>
        <w:t>School psychology, past present and future (3rd ed.).</w:t>
      </w:r>
      <w:r w:rsidRPr="00A66D4D">
        <w:rPr>
          <w:rFonts w:ascii="Arial" w:hAnsi="Arial" w:cs="Arial"/>
          <w:noProof/>
          <w:sz w:val="20"/>
          <w:szCs w:val="20"/>
        </w:rPr>
        <w:t xml:space="preserve"> </w:t>
      </w:r>
    </w:p>
    <w:p w:rsidR="007B4058" w:rsidRPr="00A66D4D" w:rsidRDefault="007B4058" w:rsidP="007B4058">
      <w:pPr>
        <w:pStyle w:val="Bibliography1"/>
        <w:spacing w:after="0" w:line="240" w:lineRule="auto"/>
        <w:ind w:left="15" w:firstLine="705"/>
        <w:rPr>
          <w:rFonts w:ascii="Arial" w:hAnsi="Arial" w:cs="Arial"/>
          <w:noProof/>
          <w:sz w:val="20"/>
          <w:szCs w:val="20"/>
        </w:rPr>
      </w:pPr>
      <w:r w:rsidRPr="00A66D4D">
        <w:rPr>
          <w:rFonts w:ascii="Arial" w:hAnsi="Arial" w:cs="Arial"/>
          <w:noProof/>
          <w:sz w:val="20"/>
          <w:szCs w:val="20"/>
        </w:rPr>
        <w:t>Bethesda, MD: National Association of School Psychologists.</w:t>
      </w:r>
    </w:p>
    <w:p w:rsidR="007B4058" w:rsidRPr="00A66D4D" w:rsidRDefault="007B4058" w:rsidP="007B4058">
      <w:pPr>
        <w:rPr>
          <w:rFonts w:cs="Arial"/>
          <w:sz w:val="20"/>
        </w:rPr>
      </w:pPr>
      <w:r w:rsidRPr="00A66D4D">
        <w:rPr>
          <w:rFonts w:cs="Arial"/>
          <w:sz w:val="20"/>
        </w:rPr>
        <w:t xml:space="preserve">Felix, E., &amp; Furlong, M. (2008). Best practices in bullying prevention. In A. Thomas &amp; J. </w:t>
      </w:r>
    </w:p>
    <w:p w:rsidR="007B4058" w:rsidRPr="00A66D4D" w:rsidRDefault="007B4058" w:rsidP="007B4058">
      <w:pPr>
        <w:ind w:left="720"/>
        <w:rPr>
          <w:rFonts w:cs="Arial"/>
          <w:sz w:val="20"/>
        </w:rPr>
      </w:pPr>
      <w:r w:rsidRPr="00A66D4D">
        <w:rPr>
          <w:rFonts w:cs="Arial"/>
          <w:sz w:val="20"/>
        </w:rPr>
        <w:t xml:space="preserve">Grimes (Eds.), </w:t>
      </w:r>
      <w:r w:rsidRPr="00A66D4D">
        <w:rPr>
          <w:rFonts w:cs="Arial"/>
          <w:i/>
          <w:sz w:val="20"/>
        </w:rPr>
        <w:t xml:space="preserve">Best Practices in School Psychology (5th ed.) </w:t>
      </w:r>
      <w:r w:rsidRPr="00A66D4D">
        <w:rPr>
          <w:rFonts w:cs="Arial"/>
          <w:sz w:val="20"/>
        </w:rPr>
        <w:t>(pp. 1279-1289). Bethesda, MD: National Association of School Psychologists.</w:t>
      </w:r>
    </w:p>
    <w:p w:rsidR="007B4058" w:rsidRPr="00A66D4D" w:rsidRDefault="007B4058" w:rsidP="007B4058">
      <w:pPr>
        <w:pStyle w:val="NormalWeb"/>
        <w:ind w:left="720" w:hanging="720"/>
        <w:rPr>
          <w:rFonts w:ascii="Arial" w:hAnsi="Arial" w:cs="Arial"/>
          <w:sz w:val="20"/>
          <w:szCs w:val="20"/>
        </w:rPr>
      </w:pPr>
      <w:r w:rsidRPr="00A66D4D">
        <w:rPr>
          <w:rFonts w:ascii="Arial" w:hAnsi="Arial" w:cs="Arial"/>
          <w:sz w:val="20"/>
          <w:szCs w:val="20"/>
        </w:rPr>
        <w:t xml:space="preserve">Herman, K. C., Merrell, K. W., Reinke, W. M., &amp; Tucker, C. M. (2004). The role of school psychology in preventing depression. </w:t>
      </w:r>
      <w:r w:rsidRPr="00A66D4D">
        <w:rPr>
          <w:rFonts w:ascii="Arial" w:hAnsi="Arial" w:cs="Arial"/>
          <w:i/>
          <w:sz w:val="20"/>
          <w:szCs w:val="20"/>
        </w:rPr>
        <w:t>Psychology in the Schools</w:t>
      </w:r>
      <w:r w:rsidRPr="00A66D4D">
        <w:rPr>
          <w:rFonts w:ascii="Arial" w:hAnsi="Arial" w:cs="Arial"/>
          <w:sz w:val="20"/>
          <w:szCs w:val="20"/>
        </w:rPr>
        <w:t xml:space="preserve">, </w:t>
      </w:r>
      <w:r w:rsidRPr="00A66D4D">
        <w:rPr>
          <w:rFonts w:ascii="Arial" w:hAnsi="Arial" w:cs="Arial"/>
          <w:i/>
          <w:sz w:val="20"/>
          <w:szCs w:val="20"/>
        </w:rPr>
        <w:t>41</w:t>
      </w:r>
      <w:r w:rsidRPr="00A66D4D">
        <w:rPr>
          <w:rFonts w:ascii="Arial" w:hAnsi="Arial" w:cs="Arial"/>
          <w:sz w:val="20"/>
          <w:szCs w:val="20"/>
        </w:rPr>
        <w:t>, 763-775.</w:t>
      </w:r>
    </w:p>
    <w:p w:rsidR="007B4058" w:rsidRPr="00A66D4D" w:rsidRDefault="007B4058" w:rsidP="007B4058">
      <w:pPr>
        <w:rPr>
          <w:rFonts w:cs="Arial"/>
          <w:sz w:val="20"/>
        </w:rPr>
      </w:pPr>
      <w:r w:rsidRPr="00A66D4D">
        <w:rPr>
          <w:rFonts w:cs="Arial"/>
          <w:sz w:val="20"/>
        </w:rPr>
        <w:t xml:space="preserve">Larson, J. (2008). Best practices in school violence prevention. In A. Thomas &amp; J. </w:t>
      </w:r>
    </w:p>
    <w:p w:rsidR="007B4058" w:rsidRPr="00A66D4D" w:rsidRDefault="007B4058" w:rsidP="007B4058">
      <w:pPr>
        <w:ind w:left="720"/>
        <w:rPr>
          <w:rFonts w:cs="Arial"/>
          <w:sz w:val="20"/>
        </w:rPr>
      </w:pPr>
      <w:r w:rsidRPr="00A66D4D">
        <w:rPr>
          <w:rFonts w:cs="Arial"/>
          <w:sz w:val="20"/>
        </w:rPr>
        <w:t xml:space="preserve">Grimes (Eds.), </w:t>
      </w:r>
      <w:r w:rsidRPr="00A66D4D">
        <w:rPr>
          <w:rFonts w:cs="Arial"/>
          <w:i/>
          <w:sz w:val="20"/>
        </w:rPr>
        <w:t xml:space="preserve">Best Practices in School Psychology (5th ed.) </w:t>
      </w:r>
      <w:r w:rsidRPr="00A66D4D">
        <w:rPr>
          <w:rFonts w:cs="Arial"/>
          <w:sz w:val="20"/>
        </w:rPr>
        <w:t>(pp. 1291-1307). Bethesda, MD: National Association of School Psychologists.</w:t>
      </w:r>
    </w:p>
    <w:p w:rsidR="007B4058" w:rsidRPr="00A66D4D" w:rsidRDefault="007B4058" w:rsidP="007B4058">
      <w:pPr>
        <w:ind w:left="720"/>
        <w:rPr>
          <w:rFonts w:cs="Arial"/>
          <w:sz w:val="20"/>
        </w:rPr>
      </w:pPr>
      <w:r w:rsidRPr="00A66D4D">
        <w:rPr>
          <w:rFonts w:cs="Arial"/>
          <w:sz w:val="20"/>
        </w:rPr>
        <w:t xml:space="preserve">Lions Quest (2012). </w:t>
      </w:r>
      <w:r w:rsidRPr="00A66D4D">
        <w:rPr>
          <w:rFonts w:cs="Arial"/>
          <w:i/>
          <w:sz w:val="20"/>
        </w:rPr>
        <w:t>Our Mission.</w:t>
      </w:r>
      <w:r w:rsidRPr="00A66D4D">
        <w:rPr>
          <w:rFonts w:cs="Arial"/>
          <w:sz w:val="20"/>
        </w:rPr>
        <w:t xml:space="preserve"> Retrieved October 29, 2012, from http://www.lions-quest.org/mission.php</w:t>
      </w:r>
    </w:p>
    <w:p w:rsidR="007B4058" w:rsidRPr="00A66D4D" w:rsidRDefault="007B4058" w:rsidP="007B4058">
      <w:pPr>
        <w:rPr>
          <w:rFonts w:cs="Arial"/>
          <w:sz w:val="20"/>
        </w:rPr>
      </w:pPr>
      <w:r w:rsidRPr="00A66D4D">
        <w:rPr>
          <w:rFonts w:cs="Arial"/>
          <w:sz w:val="20"/>
        </w:rPr>
        <w:t>Nastasi, B. K. (2000). School psychologists as health-care providers in the 21</w:t>
      </w:r>
      <w:r w:rsidRPr="00A66D4D">
        <w:rPr>
          <w:rFonts w:cs="Arial"/>
          <w:sz w:val="20"/>
          <w:vertAlign w:val="superscript"/>
        </w:rPr>
        <w:t>st</w:t>
      </w:r>
      <w:r w:rsidRPr="00A66D4D">
        <w:rPr>
          <w:rFonts w:cs="Arial"/>
          <w:sz w:val="20"/>
        </w:rPr>
        <w:t xml:space="preserve"> century: </w:t>
      </w:r>
    </w:p>
    <w:p w:rsidR="007B4058" w:rsidRPr="00A66D4D" w:rsidRDefault="007B4058" w:rsidP="007B4058">
      <w:pPr>
        <w:ind w:firstLine="720"/>
        <w:rPr>
          <w:rFonts w:cs="Arial"/>
          <w:i/>
          <w:sz w:val="20"/>
        </w:rPr>
      </w:pPr>
      <w:r w:rsidRPr="00A66D4D">
        <w:rPr>
          <w:rFonts w:cs="Arial"/>
          <w:sz w:val="20"/>
        </w:rPr>
        <w:t xml:space="preserve">Conceptual framework, professional identity, and professional practice. </w:t>
      </w:r>
      <w:r w:rsidRPr="00A66D4D">
        <w:rPr>
          <w:rFonts w:cs="Arial"/>
          <w:i/>
          <w:sz w:val="20"/>
        </w:rPr>
        <w:t xml:space="preserve">School </w:t>
      </w:r>
    </w:p>
    <w:p w:rsidR="007B4058" w:rsidRPr="00A66D4D" w:rsidRDefault="007B4058" w:rsidP="007B4058">
      <w:pPr>
        <w:ind w:firstLine="720"/>
        <w:rPr>
          <w:rFonts w:cs="Arial"/>
          <w:sz w:val="20"/>
        </w:rPr>
      </w:pPr>
      <w:r w:rsidRPr="00A66D4D">
        <w:rPr>
          <w:rFonts w:cs="Arial"/>
          <w:i/>
          <w:sz w:val="20"/>
        </w:rPr>
        <w:t>Psychology Review</w:t>
      </w:r>
      <w:r w:rsidRPr="00A66D4D">
        <w:rPr>
          <w:rFonts w:cs="Arial"/>
          <w:sz w:val="20"/>
        </w:rPr>
        <w:t xml:space="preserve">, </w:t>
      </w:r>
      <w:r w:rsidRPr="00A66D4D">
        <w:rPr>
          <w:rFonts w:cs="Arial"/>
          <w:i/>
          <w:sz w:val="20"/>
        </w:rPr>
        <w:t>29</w:t>
      </w:r>
      <w:r w:rsidRPr="00A66D4D">
        <w:rPr>
          <w:rFonts w:cs="Arial"/>
          <w:sz w:val="20"/>
        </w:rPr>
        <w:t>, 540-554.</w:t>
      </w:r>
    </w:p>
    <w:p w:rsidR="007B4058" w:rsidRPr="00A66D4D" w:rsidRDefault="007B4058" w:rsidP="007B4058">
      <w:pPr>
        <w:ind w:left="720" w:hanging="720"/>
        <w:rPr>
          <w:rFonts w:cs="Arial"/>
          <w:sz w:val="20"/>
        </w:rPr>
      </w:pPr>
      <w:r w:rsidRPr="00A66D4D">
        <w:rPr>
          <w:rFonts w:cs="Arial"/>
          <w:sz w:val="20"/>
        </w:rPr>
        <w:t xml:space="preserve">Nation, M., Crusto, C., Wandersman, A., Kumpfer, K.L., Seybolt, D., Morrissey-Kane, E., &amp; Davino, K. (2003). What works in prevention: Principles of effective prevention programs. </w:t>
      </w:r>
      <w:r w:rsidRPr="00A66D4D">
        <w:rPr>
          <w:rFonts w:cs="Arial"/>
          <w:i/>
          <w:sz w:val="20"/>
        </w:rPr>
        <w:t>American Psychologist, 58</w:t>
      </w:r>
      <w:r w:rsidRPr="00A66D4D">
        <w:rPr>
          <w:rFonts w:cs="Arial"/>
          <w:sz w:val="20"/>
        </w:rPr>
        <w:t xml:space="preserve">, 449-456. </w:t>
      </w:r>
    </w:p>
    <w:p w:rsidR="007B4058" w:rsidRPr="00A66D4D" w:rsidRDefault="007B4058" w:rsidP="007B4058">
      <w:pPr>
        <w:rPr>
          <w:rFonts w:cs="Arial"/>
          <w:i/>
          <w:sz w:val="20"/>
        </w:rPr>
      </w:pPr>
      <w:r w:rsidRPr="00A66D4D">
        <w:rPr>
          <w:rFonts w:cs="Arial"/>
          <w:sz w:val="20"/>
        </w:rPr>
        <w:t xml:space="preserve">National Association of School Psychologists (2010). </w:t>
      </w:r>
      <w:r w:rsidRPr="00A66D4D">
        <w:rPr>
          <w:rFonts w:cs="Arial"/>
          <w:i/>
          <w:sz w:val="20"/>
        </w:rPr>
        <w:t xml:space="preserve">Model for comprehensive and integrated </w:t>
      </w:r>
    </w:p>
    <w:p w:rsidR="007B4058" w:rsidRPr="00A66D4D" w:rsidRDefault="007B4058" w:rsidP="007B4058">
      <w:pPr>
        <w:rPr>
          <w:rFonts w:cs="Arial"/>
          <w:sz w:val="20"/>
        </w:rPr>
      </w:pPr>
      <w:r w:rsidRPr="00A66D4D">
        <w:rPr>
          <w:rFonts w:cs="Arial"/>
          <w:i/>
          <w:sz w:val="20"/>
        </w:rPr>
        <w:tab/>
        <w:t>school psychological services</w:t>
      </w:r>
      <w:r w:rsidRPr="00A66D4D">
        <w:rPr>
          <w:rFonts w:cs="Arial"/>
          <w:sz w:val="20"/>
        </w:rPr>
        <w:t xml:space="preserve">. Retrieved on October 29, 2012, from   </w:t>
      </w:r>
      <w:r w:rsidRPr="00A66D4D">
        <w:rPr>
          <w:rFonts w:cs="Arial"/>
          <w:sz w:val="20"/>
        </w:rPr>
        <w:tab/>
        <w:t>http://www.nasponline.org/standards/2010standards/2_PracticeModel.pdf</w:t>
      </w:r>
    </w:p>
    <w:p w:rsidR="007B4058" w:rsidRPr="00A66D4D" w:rsidRDefault="007B4058" w:rsidP="007B4058">
      <w:pPr>
        <w:ind w:left="720" w:hanging="720"/>
        <w:rPr>
          <w:rFonts w:cs="Arial"/>
          <w:noProof/>
          <w:sz w:val="20"/>
        </w:rPr>
      </w:pPr>
      <w:r w:rsidRPr="00A66D4D">
        <w:rPr>
          <w:rFonts w:cs="Arial"/>
          <w:sz w:val="20"/>
        </w:rPr>
        <w:t xml:space="preserve">Screening for Mental Health. (2010). </w:t>
      </w:r>
      <w:r w:rsidRPr="00A66D4D">
        <w:rPr>
          <w:rFonts w:cs="Arial"/>
          <w:i/>
          <w:sz w:val="20"/>
        </w:rPr>
        <w:t xml:space="preserve">FAQs: Signs of Suicide Program. </w:t>
      </w:r>
      <w:r w:rsidRPr="00A66D4D">
        <w:rPr>
          <w:rFonts w:cs="Arial"/>
          <w:sz w:val="20"/>
        </w:rPr>
        <w:t xml:space="preserve">Retrieved on October 6, 2012, from </w:t>
      </w:r>
      <w:hyperlink r:id="rId25" w:history="1">
        <w:r w:rsidRPr="00A66D4D">
          <w:rPr>
            <w:rStyle w:val="Hyperlink"/>
            <w:rFonts w:cs="Arial"/>
            <w:sz w:val="20"/>
          </w:rPr>
          <w:t>http://www.mentalhealthscreening.org/programs/youth-prevention-programs/sos/faqs.aspx</w:t>
        </w:r>
      </w:hyperlink>
    </w:p>
    <w:p w:rsidR="007B4058" w:rsidRPr="00A66D4D" w:rsidRDefault="007B4058" w:rsidP="007B4058">
      <w:pPr>
        <w:ind w:left="720" w:hanging="720"/>
        <w:rPr>
          <w:rFonts w:cs="Arial"/>
          <w:noProof/>
          <w:sz w:val="20"/>
        </w:rPr>
      </w:pPr>
      <w:r w:rsidRPr="00A66D4D">
        <w:rPr>
          <w:rFonts w:cs="Arial"/>
          <w:noProof/>
          <w:sz w:val="20"/>
        </w:rPr>
        <w:t xml:space="preserve">Substance Abuse and Mental Health Services Administration’s National Registry of Evidence-based Programs (2007). </w:t>
      </w:r>
      <w:r w:rsidRPr="00A66D4D">
        <w:rPr>
          <w:rFonts w:cs="Arial"/>
          <w:i/>
          <w:noProof/>
          <w:sz w:val="20"/>
        </w:rPr>
        <w:t>Intervention Summary: Responding in Peaceful and Positive Ways</w:t>
      </w:r>
      <w:r w:rsidRPr="00A66D4D">
        <w:rPr>
          <w:rFonts w:cs="Arial"/>
          <w:noProof/>
          <w:sz w:val="20"/>
        </w:rPr>
        <w:t xml:space="preserve">. Retrieved on October 29, 2012 from </w:t>
      </w:r>
    </w:p>
    <w:p w:rsidR="007B4058" w:rsidRPr="00A66D4D" w:rsidRDefault="007B4058" w:rsidP="007B4058">
      <w:pPr>
        <w:ind w:left="720"/>
        <w:rPr>
          <w:rFonts w:cs="Arial"/>
          <w:noProof/>
          <w:sz w:val="20"/>
        </w:rPr>
      </w:pPr>
      <w:r w:rsidRPr="00A66D4D">
        <w:rPr>
          <w:rFonts w:cs="Arial"/>
          <w:noProof/>
          <w:sz w:val="20"/>
        </w:rPr>
        <w:t>http://nrepp.samhsa.gov/ViewIntervention.aspx?id=59#Study 1</w:t>
      </w:r>
    </w:p>
    <w:p w:rsidR="007B4058" w:rsidRPr="00A66D4D" w:rsidRDefault="007B4058" w:rsidP="007B4058">
      <w:pPr>
        <w:pStyle w:val="Bibliography1"/>
        <w:spacing w:after="0" w:line="240" w:lineRule="auto"/>
        <w:ind w:left="720" w:hanging="720"/>
        <w:rPr>
          <w:rFonts w:ascii="Arial" w:hAnsi="Arial" w:cs="Arial"/>
          <w:noProof/>
          <w:sz w:val="20"/>
          <w:szCs w:val="20"/>
        </w:rPr>
      </w:pPr>
      <w:r w:rsidRPr="00A66D4D">
        <w:rPr>
          <w:rFonts w:ascii="Arial" w:hAnsi="Arial" w:cs="Arial"/>
          <w:noProof/>
          <w:sz w:val="20"/>
          <w:szCs w:val="20"/>
        </w:rPr>
        <w:t xml:space="preserve">Strein, W., &amp; Koehler, J. (2008). Best Practices in Developing Prevention Strategies for School Psychology Practice. In A. Thomas, &amp; J. Grimes, </w:t>
      </w:r>
      <w:r w:rsidRPr="00A66D4D">
        <w:rPr>
          <w:rFonts w:ascii="Arial" w:hAnsi="Arial" w:cs="Arial"/>
          <w:i/>
          <w:iCs/>
          <w:noProof/>
          <w:sz w:val="20"/>
          <w:szCs w:val="20"/>
        </w:rPr>
        <w:t>Best Practices in School Psychology (5th Ed.)</w:t>
      </w:r>
      <w:r w:rsidRPr="00A66D4D">
        <w:rPr>
          <w:rFonts w:ascii="Arial" w:hAnsi="Arial" w:cs="Arial"/>
          <w:noProof/>
          <w:sz w:val="20"/>
          <w:szCs w:val="20"/>
        </w:rPr>
        <w:t xml:space="preserve"> (pp. 1309-1322). Bethesda MD: The National Association of School Psychologists.</w:t>
      </w:r>
    </w:p>
    <w:p w:rsidR="007B4058" w:rsidRPr="00A66D4D" w:rsidRDefault="007B4058" w:rsidP="007B4058">
      <w:pPr>
        <w:rPr>
          <w:rFonts w:cs="Arial"/>
          <w:b/>
          <w:sz w:val="20"/>
        </w:rPr>
      </w:pPr>
    </w:p>
    <w:p w:rsidR="007B4058" w:rsidRPr="00A66D4D" w:rsidRDefault="007B4058" w:rsidP="007B4058">
      <w:pPr>
        <w:jc w:val="center"/>
        <w:rPr>
          <w:rFonts w:cs="Arial"/>
          <w:b/>
          <w:sz w:val="20"/>
        </w:rPr>
      </w:pPr>
      <w:r w:rsidRPr="00A66D4D">
        <w:rPr>
          <w:rFonts w:cs="Arial"/>
          <w:b/>
          <w:sz w:val="20"/>
        </w:rPr>
        <w:t>Appendix</w:t>
      </w:r>
    </w:p>
    <w:p w:rsidR="007B4058" w:rsidRPr="00A66D4D" w:rsidRDefault="007B4058" w:rsidP="007B4058">
      <w:pPr>
        <w:jc w:val="center"/>
        <w:rPr>
          <w:rFonts w:cs="Arial"/>
          <w:b/>
          <w:sz w:val="20"/>
          <w:u w:val="single"/>
        </w:rPr>
      </w:pPr>
      <w:r w:rsidRPr="00A66D4D">
        <w:rPr>
          <w:rFonts w:cs="Arial"/>
          <w:b/>
          <w:sz w:val="20"/>
          <w:u w:val="single"/>
        </w:rPr>
        <w:t>Lions Quest</w:t>
      </w:r>
    </w:p>
    <w:p w:rsidR="007B4058" w:rsidRPr="00A66D4D" w:rsidRDefault="007B4058" w:rsidP="007B4058">
      <w:pPr>
        <w:ind w:left="360" w:hanging="360"/>
        <w:rPr>
          <w:rFonts w:cs="Arial"/>
          <w:sz w:val="20"/>
        </w:rPr>
      </w:pPr>
      <w:r w:rsidRPr="00A66D4D">
        <w:rPr>
          <w:rFonts w:cs="Arial"/>
          <w:b/>
          <w:sz w:val="20"/>
        </w:rPr>
        <w:t>Website:</w:t>
      </w:r>
      <w:r w:rsidRPr="00A66D4D">
        <w:rPr>
          <w:rFonts w:cs="Arial"/>
          <w:sz w:val="20"/>
        </w:rPr>
        <w:t xml:space="preserve"> </w:t>
      </w:r>
      <w:hyperlink r:id="rId26" w:history="1">
        <w:r w:rsidRPr="00A66D4D">
          <w:rPr>
            <w:rStyle w:val="Hyperlink"/>
            <w:rFonts w:cs="Arial"/>
            <w:sz w:val="20"/>
          </w:rPr>
          <w:t>www.lions-quest.org/index.php</w:t>
        </w:r>
      </w:hyperlink>
    </w:p>
    <w:p w:rsidR="007B4058" w:rsidRPr="00A66D4D" w:rsidRDefault="007B4058" w:rsidP="007B4058">
      <w:pPr>
        <w:rPr>
          <w:rFonts w:cs="Arial"/>
          <w:b/>
          <w:sz w:val="20"/>
        </w:rPr>
      </w:pPr>
      <w:r w:rsidRPr="00A66D4D">
        <w:rPr>
          <w:rFonts w:cs="Arial"/>
          <w:b/>
          <w:sz w:val="20"/>
        </w:rPr>
        <w:t xml:space="preserve">Additional References: </w:t>
      </w:r>
    </w:p>
    <w:p w:rsidR="007B4058" w:rsidRPr="00A66D4D" w:rsidRDefault="007B4058" w:rsidP="007B4058">
      <w:pPr>
        <w:ind w:left="720" w:hanging="720"/>
        <w:rPr>
          <w:rFonts w:cs="Arial"/>
          <w:sz w:val="20"/>
        </w:rPr>
      </w:pPr>
      <w:r w:rsidRPr="00A66D4D">
        <w:rPr>
          <w:rFonts w:cs="Arial"/>
          <w:sz w:val="20"/>
        </w:rPr>
        <w:t xml:space="preserve">Eisen, M., Zellman, G. L., &amp; Murray, D. M. (2003). Evaluating the Lions-Quest 'Skills for Adolescence' drug education program: Second-year behavior outcomes. </w:t>
      </w:r>
      <w:r w:rsidRPr="00A66D4D">
        <w:rPr>
          <w:rFonts w:cs="Arial"/>
          <w:i/>
          <w:sz w:val="20"/>
        </w:rPr>
        <w:t>Addictive Behaviors</w:t>
      </w:r>
      <w:r w:rsidRPr="00A66D4D">
        <w:rPr>
          <w:rFonts w:cs="Arial"/>
          <w:sz w:val="20"/>
        </w:rPr>
        <w:t xml:space="preserve">, </w:t>
      </w:r>
      <w:r w:rsidRPr="00A66D4D">
        <w:rPr>
          <w:rFonts w:cs="Arial"/>
          <w:i/>
          <w:sz w:val="20"/>
        </w:rPr>
        <w:t>28</w:t>
      </w:r>
      <w:r w:rsidRPr="00A66D4D">
        <w:rPr>
          <w:rFonts w:cs="Arial"/>
          <w:sz w:val="20"/>
        </w:rPr>
        <w:t>, 883-897.</w:t>
      </w:r>
    </w:p>
    <w:p w:rsidR="007B4058" w:rsidRPr="00A66D4D" w:rsidRDefault="007B4058" w:rsidP="007B4058">
      <w:pPr>
        <w:pStyle w:val="NormalWeb"/>
        <w:ind w:left="720" w:hanging="720"/>
        <w:rPr>
          <w:rFonts w:ascii="Arial" w:hAnsi="Arial" w:cs="Arial"/>
          <w:sz w:val="20"/>
          <w:szCs w:val="20"/>
        </w:rPr>
      </w:pPr>
      <w:r w:rsidRPr="00A66D4D">
        <w:rPr>
          <w:rFonts w:ascii="Arial" w:hAnsi="Arial" w:cs="Arial"/>
          <w:sz w:val="20"/>
          <w:szCs w:val="20"/>
        </w:rPr>
        <w:lastRenderedPageBreak/>
        <w:t xml:space="preserve">Laird, M. (2009). An evaluation report of student attitude and behavior changes to the Tennessee Department of Education and Volunteer Tennessee on the Learn and Serve America school-Based program. Retrieved on October 29, 2012, from </w:t>
      </w:r>
      <w:hyperlink r:id="rId27" w:history="1">
        <w:r w:rsidRPr="00A66D4D">
          <w:rPr>
            <w:rStyle w:val="Hyperlink"/>
            <w:rFonts w:ascii="Arial" w:hAnsi="Arial" w:cs="Arial"/>
            <w:sz w:val="20"/>
            <w:szCs w:val="20"/>
          </w:rPr>
          <w:t>www.lions-quest.org/pdfs/EvaluationReportofStudentAttitude.pdf</w:t>
        </w:r>
      </w:hyperlink>
    </w:p>
    <w:p w:rsidR="007B4058" w:rsidRPr="00A66D4D" w:rsidRDefault="007B4058" w:rsidP="007B4058">
      <w:pPr>
        <w:pStyle w:val="NormalWeb"/>
        <w:ind w:left="720" w:hanging="720"/>
        <w:rPr>
          <w:rFonts w:ascii="Arial" w:hAnsi="Arial" w:cs="Arial"/>
          <w:sz w:val="20"/>
          <w:szCs w:val="20"/>
        </w:rPr>
      </w:pPr>
      <w:r w:rsidRPr="00A66D4D">
        <w:rPr>
          <w:rFonts w:ascii="Arial" w:hAnsi="Arial" w:cs="Arial"/>
          <w:sz w:val="20"/>
          <w:szCs w:val="20"/>
        </w:rPr>
        <w:t>Laird, M., &amp; Syropoulos, M. (1995). An evaluation of Lions-Quest's Skills for Adolescence. Unpublished report.</w:t>
      </w:r>
    </w:p>
    <w:p w:rsidR="007B4058" w:rsidRPr="00A66D4D" w:rsidRDefault="007B4058" w:rsidP="007B4058">
      <w:pPr>
        <w:ind w:left="720" w:hanging="720"/>
        <w:rPr>
          <w:rFonts w:cs="Arial"/>
          <w:sz w:val="20"/>
        </w:rPr>
      </w:pPr>
      <w:r w:rsidRPr="00A66D4D">
        <w:rPr>
          <w:rFonts w:cs="Arial"/>
          <w:sz w:val="20"/>
        </w:rPr>
        <w:t xml:space="preserve">Lions Quest. (2012). </w:t>
      </w:r>
      <w:r w:rsidRPr="00A66D4D">
        <w:rPr>
          <w:rFonts w:cs="Arial"/>
          <w:i/>
          <w:sz w:val="20"/>
        </w:rPr>
        <w:t xml:space="preserve">Our Mission. </w:t>
      </w:r>
      <w:r w:rsidRPr="00A66D4D">
        <w:rPr>
          <w:rFonts w:cs="Arial"/>
          <w:sz w:val="20"/>
        </w:rPr>
        <w:t>Retrieved on October 6, 2012, from http://www.lions-quest.org/mission.php</w:t>
      </w:r>
    </w:p>
    <w:p w:rsidR="007B4058" w:rsidRPr="00A66D4D" w:rsidRDefault="007B4058" w:rsidP="007B4058">
      <w:pPr>
        <w:ind w:left="720" w:hanging="720"/>
        <w:rPr>
          <w:rFonts w:cs="Arial"/>
          <w:sz w:val="20"/>
        </w:rPr>
      </w:pPr>
      <w:r w:rsidRPr="00A66D4D">
        <w:rPr>
          <w:rFonts w:cs="Arial"/>
          <w:sz w:val="20"/>
        </w:rPr>
        <w:t xml:space="preserve">Sprunger, B., &amp; Pellaux, D. (1989). Skills for adolescence: Experience with the international Lions-Quest program. </w:t>
      </w:r>
      <w:r w:rsidRPr="00A66D4D">
        <w:rPr>
          <w:rFonts w:cs="Arial"/>
          <w:i/>
          <w:sz w:val="20"/>
        </w:rPr>
        <w:t>Crisis: The Journal of Crisis Intervention and Suicide Prevention</w:t>
      </w:r>
      <w:r w:rsidRPr="00A66D4D">
        <w:rPr>
          <w:rFonts w:cs="Arial"/>
          <w:sz w:val="20"/>
        </w:rPr>
        <w:t xml:space="preserve">, </w:t>
      </w:r>
      <w:r w:rsidRPr="00A66D4D">
        <w:rPr>
          <w:rFonts w:cs="Arial"/>
          <w:i/>
          <w:sz w:val="20"/>
        </w:rPr>
        <w:t>10</w:t>
      </w:r>
      <w:r w:rsidRPr="00A66D4D">
        <w:rPr>
          <w:rFonts w:cs="Arial"/>
          <w:sz w:val="20"/>
        </w:rPr>
        <w:t>, 88-104.</w:t>
      </w:r>
    </w:p>
    <w:p w:rsidR="007B4058" w:rsidRPr="00A66D4D" w:rsidRDefault="007B4058" w:rsidP="007B4058">
      <w:pPr>
        <w:ind w:left="360" w:hanging="360"/>
        <w:jc w:val="center"/>
        <w:rPr>
          <w:rFonts w:cs="Arial"/>
          <w:b/>
          <w:sz w:val="20"/>
          <w:u w:val="single"/>
        </w:rPr>
      </w:pPr>
      <w:r w:rsidRPr="00A66D4D">
        <w:rPr>
          <w:rFonts w:cs="Arial"/>
          <w:b/>
          <w:sz w:val="20"/>
          <w:u w:val="single"/>
        </w:rPr>
        <w:t>Olweus Bullying Prevention Program</w:t>
      </w:r>
    </w:p>
    <w:p w:rsidR="007B4058" w:rsidRPr="00A66D4D" w:rsidRDefault="007B4058" w:rsidP="007B4058">
      <w:pPr>
        <w:ind w:left="360" w:hanging="360"/>
        <w:rPr>
          <w:rFonts w:cs="Arial"/>
          <w:b/>
          <w:sz w:val="20"/>
          <w:u w:val="single"/>
        </w:rPr>
      </w:pPr>
      <w:r w:rsidRPr="00A66D4D">
        <w:rPr>
          <w:rFonts w:cs="Arial"/>
          <w:b/>
          <w:sz w:val="20"/>
        </w:rPr>
        <w:t xml:space="preserve">Website: </w:t>
      </w:r>
      <w:r w:rsidRPr="00A66D4D">
        <w:rPr>
          <w:rFonts w:cs="Arial"/>
          <w:bCs/>
          <w:sz w:val="20"/>
          <w:u w:val="single"/>
        </w:rPr>
        <w:t>www.olweus.org/public/index.page</w:t>
      </w:r>
    </w:p>
    <w:p w:rsidR="007B4058" w:rsidRPr="00A66D4D" w:rsidRDefault="007B4058" w:rsidP="007B4058">
      <w:pPr>
        <w:rPr>
          <w:rFonts w:cs="Arial"/>
          <w:b/>
          <w:sz w:val="20"/>
        </w:rPr>
      </w:pPr>
      <w:r w:rsidRPr="00A66D4D">
        <w:rPr>
          <w:rFonts w:cs="Arial"/>
          <w:b/>
          <w:sz w:val="20"/>
        </w:rPr>
        <w:t xml:space="preserve">Additional References: </w:t>
      </w:r>
    </w:p>
    <w:p w:rsidR="007B4058" w:rsidRPr="00A66D4D" w:rsidRDefault="007B4058" w:rsidP="007B4058">
      <w:pPr>
        <w:ind w:left="720" w:hanging="720"/>
        <w:rPr>
          <w:rFonts w:cs="Arial"/>
          <w:sz w:val="20"/>
        </w:rPr>
      </w:pPr>
      <w:r w:rsidRPr="000A30C5">
        <w:rPr>
          <w:rFonts w:cs="Arial"/>
          <w:sz w:val="20"/>
        </w:rPr>
        <w:t xml:space="preserve">Bauer, N. S., Lozano, P., &amp; Rivara, F. P. (2007). </w:t>
      </w:r>
      <w:r w:rsidRPr="00A66D4D">
        <w:rPr>
          <w:rFonts w:cs="Arial"/>
          <w:sz w:val="20"/>
        </w:rPr>
        <w:t xml:space="preserve">The effectiveness of the Olweus Bullying Prevention Program in public middle schools: A controlled trial. </w:t>
      </w:r>
      <w:r w:rsidRPr="00A66D4D">
        <w:rPr>
          <w:rFonts w:cs="Arial"/>
          <w:i/>
          <w:sz w:val="20"/>
        </w:rPr>
        <w:t>Journal of Adolescent Health</w:t>
      </w:r>
      <w:r w:rsidRPr="00A66D4D">
        <w:rPr>
          <w:rFonts w:cs="Arial"/>
          <w:sz w:val="20"/>
        </w:rPr>
        <w:t xml:space="preserve">, </w:t>
      </w:r>
      <w:r w:rsidRPr="00A66D4D">
        <w:rPr>
          <w:rFonts w:cs="Arial"/>
          <w:i/>
          <w:sz w:val="20"/>
        </w:rPr>
        <w:t>40</w:t>
      </w:r>
      <w:r w:rsidRPr="00A66D4D">
        <w:rPr>
          <w:rFonts w:cs="Arial"/>
          <w:sz w:val="20"/>
        </w:rPr>
        <w:t xml:space="preserve">, 266-274. </w:t>
      </w:r>
    </w:p>
    <w:p w:rsidR="007B4058" w:rsidRPr="00A66D4D" w:rsidRDefault="007B4058" w:rsidP="007B4058">
      <w:pPr>
        <w:rPr>
          <w:rFonts w:cs="Arial"/>
          <w:sz w:val="20"/>
        </w:rPr>
      </w:pPr>
      <w:r w:rsidRPr="00A66D4D">
        <w:rPr>
          <w:rFonts w:cs="Arial"/>
          <w:sz w:val="20"/>
        </w:rPr>
        <w:t xml:space="preserve">Black, S. A., &amp; Jackson, E. (2007). Using bullying incident density to evaluate the </w:t>
      </w:r>
    </w:p>
    <w:p w:rsidR="007B4058" w:rsidRPr="00A66D4D" w:rsidRDefault="007B4058" w:rsidP="007B4058">
      <w:pPr>
        <w:ind w:left="720"/>
        <w:rPr>
          <w:rFonts w:cs="Arial"/>
          <w:sz w:val="20"/>
        </w:rPr>
      </w:pPr>
      <w:r w:rsidRPr="00A66D4D">
        <w:rPr>
          <w:rFonts w:cs="Arial"/>
          <w:sz w:val="20"/>
        </w:rPr>
        <w:t xml:space="preserve">Olweus Bullying Prevention Programme. </w:t>
      </w:r>
      <w:r w:rsidRPr="00A66D4D">
        <w:rPr>
          <w:rFonts w:cs="Arial"/>
          <w:i/>
          <w:sz w:val="20"/>
        </w:rPr>
        <w:t>School Psychology International</w:t>
      </w:r>
      <w:r w:rsidRPr="00A66D4D">
        <w:rPr>
          <w:rFonts w:cs="Arial"/>
          <w:sz w:val="20"/>
        </w:rPr>
        <w:t xml:space="preserve">, </w:t>
      </w:r>
      <w:r w:rsidRPr="00A66D4D">
        <w:rPr>
          <w:rFonts w:cs="Arial"/>
          <w:i/>
          <w:sz w:val="20"/>
        </w:rPr>
        <w:t>28</w:t>
      </w:r>
      <w:r w:rsidRPr="00A66D4D">
        <w:rPr>
          <w:rFonts w:cs="Arial"/>
          <w:sz w:val="20"/>
        </w:rPr>
        <w:t>, 623-638.</w:t>
      </w:r>
    </w:p>
    <w:p w:rsidR="007B4058" w:rsidRPr="00A66D4D" w:rsidRDefault="007B4058" w:rsidP="007B4058">
      <w:pPr>
        <w:ind w:left="720" w:hanging="720"/>
        <w:rPr>
          <w:rFonts w:cs="Arial"/>
          <w:sz w:val="20"/>
        </w:rPr>
      </w:pPr>
      <w:r w:rsidRPr="00A66D4D">
        <w:rPr>
          <w:rFonts w:cs="Arial"/>
          <w:sz w:val="20"/>
        </w:rPr>
        <w:t xml:space="preserve">Olweus, D., &amp; Limber, S. P. (2010). Bullying in school: Evaluation and dissemination of the Olweus Bullying Prevention Program. </w:t>
      </w:r>
      <w:r w:rsidRPr="00A66D4D">
        <w:rPr>
          <w:rFonts w:cs="Arial"/>
          <w:i/>
          <w:sz w:val="20"/>
        </w:rPr>
        <w:t>American Journal of Orthopsychiatry</w:t>
      </w:r>
      <w:r w:rsidRPr="00A66D4D">
        <w:rPr>
          <w:rFonts w:cs="Arial"/>
          <w:sz w:val="20"/>
        </w:rPr>
        <w:t xml:space="preserve">, </w:t>
      </w:r>
      <w:r w:rsidRPr="00A66D4D">
        <w:rPr>
          <w:rFonts w:cs="Arial"/>
          <w:i/>
          <w:sz w:val="20"/>
        </w:rPr>
        <w:t>80</w:t>
      </w:r>
      <w:r w:rsidRPr="00A66D4D">
        <w:rPr>
          <w:rFonts w:cs="Arial"/>
          <w:sz w:val="20"/>
        </w:rPr>
        <w:t>, 124-134.</w:t>
      </w:r>
    </w:p>
    <w:p w:rsidR="007B4058" w:rsidRPr="00A66D4D" w:rsidRDefault="007B4058" w:rsidP="007B4058">
      <w:pPr>
        <w:ind w:left="720" w:hanging="720"/>
        <w:rPr>
          <w:rFonts w:cs="Arial"/>
          <w:sz w:val="20"/>
        </w:rPr>
      </w:pPr>
    </w:p>
    <w:p w:rsidR="007B4058" w:rsidRPr="00A66D4D" w:rsidRDefault="007B4058" w:rsidP="007B4058">
      <w:pPr>
        <w:ind w:left="720" w:hanging="720"/>
        <w:jc w:val="center"/>
        <w:rPr>
          <w:rFonts w:cs="Arial"/>
          <w:b/>
          <w:sz w:val="20"/>
          <w:u w:val="single"/>
        </w:rPr>
      </w:pPr>
    </w:p>
    <w:p w:rsidR="007B4058" w:rsidRPr="00A66D4D" w:rsidRDefault="007B4058" w:rsidP="007B4058">
      <w:pPr>
        <w:ind w:left="720" w:hanging="720"/>
        <w:jc w:val="center"/>
        <w:rPr>
          <w:rFonts w:cs="Arial"/>
          <w:b/>
          <w:sz w:val="20"/>
          <w:u w:val="single"/>
        </w:rPr>
      </w:pPr>
      <w:r w:rsidRPr="00A66D4D">
        <w:rPr>
          <w:rFonts w:cs="Arial"/>
          <w:b/>
          <w:sz w:val="20"/>
          <w:u w:val="single"/>
        </w:rPr>
        <w:t>Check &amp; Connect</w:t>
      </w:r>
    </w:p>
    <w:p w:rsidR="007B4058" w:rsidRPr="00A66D4D" w:rsidRDefault="007B4058" w:rsidP="007B4058">
      <w:pPr>
        <w:ind w:left="720" w:hanging="720"/>
        <w:rPr>
          <w:rFonts w:cs="Arial"/>
          <w:b/>
          <w:sz w:val="20"/>
        </w:rPr>
      </w:pPr>
      <w:r w:rsidRPr="00A66D4D">
        <w:rPr>
          <w:rFonts w:cs="Arial"/>
          <w:b/>
          <w:sz w:val="20"/>
        </w:rPr>
        <w:t xml:space="preserve">Website: </w:t>
      </w:r>
      <w:hyperlink r:id="rId28" w:history="1">
        <w:r w:rsidRPr="00A66D4D">
          <w:rPr>
            <w:rStyle w:val="Hyperlink"/>
            <w:rFonts w:cs="Arial"/>
            <w:sz w:val="20"/>
          </w:rPr>
          <w:t>www.checkandconnect.org</w:t>
        </w:r>
      </w:hyperlink>
    </w:p>
    <w:p w:rsidR="007B4058" w:rsidRPr="00A66D4D" w:rsidRDefault="007B4058" w:rsidP="007B4058">
      <w:pPr>
        <w:ind w:left="720" w:hanging="720"/>
        <w:rPr>
          <w:rFonts w:cs="Arial"/>
          <w:b/>
          <w:sz w:val="20"/>
        </w:rPr>
      </w:pPr>
      <w:r w:rsidRPr="00A66D4D">
        <w:rPr>
          <w:rFonts w:cs="Arial"/>
          <w:b/>
          <w:sz w:val="20"/>
        </w:rPr>
        <w:t xml:space="preserve">Additional References: </w:t>
      </w:r>
    </w:p>
    <w:p w:rsidR="007B4058" w:rsidRPr="00A66D4D" w:rsidRDefault="007B4058" w:rsidP="007B4058">
      <w:pPr>
        <w:ind w:left="720" w:hanging="720"/>
        <w:rPr>
          <w:rFonts w:cs="Arial"/>
          <w:sz w:val="20"/>
        </w:rPr>
      </w:pPr>
      <w:r w:rsidRPr="00A66D4D">
        <w:rPr>
          <w:rFonts w:cs="Arial"/>
          <w:sz w:val="20"/>
        </w:rPr>
        <w:t xml:space="preserve">Alvarez, M. E., &amp; Anderson-Ketchmark, C. (2010). Review of an evidence-based school social work intervention: Check &amp; Connect. </w:t>
      </w:r>
      <w:r w:rsidRPr="00A66D4D">
        <w:rPr>
          <w:rFonts w:cs="Arial"/>
          <w:i/>
          <w:sz w:val="20"/>
        </w:rPr>
        <w:t>Children &amp; Schools</w:t>
      </w:r>
      <w:r w:rsidRPr="00A66D4D">
        <w:rPr>
          <w:rFonts w:cs="Arial"/>
          <w:sz w:val="20"/>
        </w:rPr>
        <w:t xml:space="preserve">, </w:t>
      </w:r>
      <w:r w:rsidRPr="00A66D4D">
        <w:rPr>
          <w:rFonts w:cs="Arial"/>
          <w:i/>
          <w:sz w:val="20"/>
        </w:rPr>
        <w:t>32</w:t>
      </w:r>
      <w:r w:rsidRPr="00A66D4D">
        <w:rPr>
          <w:rFonts w:cs="Arial"/>
          <w:sz w:val="20"/>
        </w:rPr>
        <w:t>, 125-127.</w:t>
      </w:r>
    </w:p>
    <w:p w:rsidR="007B4058" w:rsidRPr="00A66D4D" w:rsidRDefault="007B4058" w:rsidP="007B4058">
      <w:pPr>
        <w:ind w:left="720" w:hanging="720"/>
        <w:rPr>
          <w:rFonts w:cs="Arial"/>
          <w:sz w:val="20"/>
        </w:rPr>
      </w:pPr>
      <w:r w:rsidRPr="00A66D4D">
        <w:rPr>
          <w:rFonts w:cs="Arial"/>
          <w:sz w:val="20"/>
        </w:rPr>
        <w:t xml:space="preserve">Sinclair, M.F., Christenson, S.L., Evelo, D.L., &amp; Hurley, C.M. (1998). Dropout prevention for youth with disabilities: Efficacy of a sustained school engagement procedure. </w:t>
      </w:r>
      <w:r w:rsidRPr="00A66D4D">
        <w:rPr>
          <w:rFonts w:cs="Arial"/>
          <w:i/>
          <w:iCs/>
          <w:sz w:val="20"/>
        </w:rPr>
        <w:t>Exceptional Children</w:t>
      </w:r>
      <w:r w:rsidRPr="00A66D4D">
        <w:rPr>
          <w:rFonts w:cs="Arial"/>
          <w:sz w:val="20"/>
        </w:rPr>
        <w:t xml:space="preserve">, </w:t>
      </w:r>
      <w:r w:rsidRPr="00A66D4D">
        <w:rPr>
          <w:rFonts w:cs="Arial"/>
          <w:i/>
          <w:sz w:val="20"/>
        </w:rPr>
        <w:t>65</w:t>
      </w:r>
      <w:r w:rsidRPr="00A66D4D">
        <w:rPr>
          <w:rFonts w:cs="Arial"/>
          <w:sz w:val="20"/>
        </w:rPr>
        <w:t>, 7-21.</w:t>
      </w:r>
    </w:p>
    <w:p w:rsidR="007B4058" w:rsidRPr="00A66D4D" w:rsidRDefault="007B4058" w:rsidP="007B4058">
      <w:pPr>
        <w:ind w:left="720" w:hanging="720"/>
        <w:rPr>
          <w:rFonts w:cs="Arial"/>
          <w:sz w:val="20"/>
        </w:rPr>
      </w:pPr>
      <w:r w:rsidRPr="00A66D4D">
        <w:rPr>
          <w:rFonts w:cs="Arial"/>
          <w:sz w:val="20"/>
        </w:rPr>
        <w:t xml:space="preserve">Sinclair, M. F., Christenson, S. L., Lehr, C. A., &amp; Anderson, A. (2003). Facilitating student engagement: Lessons learned from Check &amp; Connect longitudinal studies. </w:t>
      </w:r>
      <w:r w:rsidRPr="00A66D4D">
        <w:rPr>
          <w:rFonts w:cs="Arial"/>
          <w:i/>
          <w:sz w:val="20"/>
        </w:rPr>
        <w:t>California School Psychologist</w:t>
      </w:r>
      <w:r w:rsidRPr="00A66D4D">
        <w:rPr>
          <w:rFonts w:cs="Arial"/>
          <w:sz w:val="20"/>
        </w:rPr>
        <w:t xml:space="preserve">, </w:t>
      </w:r>
      <w:r w:rsidRPr="00A66D4D">
        <w:rPr>
          <w:rFonts w:cs="Arial"/>
          <w:i/>
          <w:sz w:val="20"/>
        </w:rPr>
        <w:t>8</w:t>
      </w:r>
      <w:r w:rsidRPr="00A66D4D">
        <w:rPr>
          <w:rFonts w:cs="Arial"/>
          <w:sz w:val="20"/>
        </w:rPr>
        <w:t>, 29-41.</w:t>
      </w:r>
    </w:p>
    <w:p w:rsidR="007B4058" w:rsidRPr="00A66D4D" w:rsidRDefault="007B4058" w:rsidP="007B4058">
      <w:pPr>
        <w:ind w:left="720" w:hanging="720"/>
        <w:rPr>
          <w:rFonts w:cs="Arial"/>
          <w:sz w:val="20"/>
        </w:rPr>
      </w:pPr>
      <w:r w:rsidRPr="00A66D4D">
        <w:rPr>
          <w:rFonts w:cs="Arial"/>
          <w:sz w:val="20"/>
        </w:rPr>
        <w:t xml:space="preserve">Sinclair, M.F., Christenson, S.L., &amp; Thurlow, M.L. (2005). Promoting school completion of urban secondary youth with emotional or behavioral disabilities. </w:t>
      </w:r>
      <w:r w:rsidRPr="00A66D4D">
        <w:rPr>
          <w:rFonts w:cs="Arial"/>
          <w:i/>
          <w:iCs/>
          <w:sz w:val="20"/>
        </w:rPr>
        <w:t>Exceptional Children</w:t>
      </w:r>
      <w:r w:rsidRPr="00A66D4D">
        <w:rPr>
          <w:rFonts w:cs="Arial"/>
          <w:sz w:val="20"/>
        </w:rPr>
        <w:t xml:space="preserve">, </w:t>
      </w:r>
      <w:r w:rsidRPr="00A66D4D">
        <w:rPr>
          <w:rFonts w:cs="Arial"/>
          <w:i/>
          <w:sz w:val="20"/>
        </w:rPr>
        <w:t>71</w:t>
      </w:r>
      <w:r w:rsidRPr="00A66D4D">
        <w:rPr>
          <w:rFonts w:cs="Arial"/>
          <w:sz w:val="20"/>
        </w:rPr>
        <w:t>, 465-482.</w:t>
      </w:r>
    </w:p>
    <w:p w:rsidR="007B4058" w:rsidRDefault="007B4058" w:rsidP="007B4058">
      <w:pPr>
        <w:ind w:left="720" w:hanging="720"/>
        <w:jc w:val="center"/>
        <w:rPr>
          <w:rFonts w:cs="Arial"/>
          <w:b/>
          <w:sz w:val="20"/>
          <w:u w:val="single"/>
        </w:rPr>
      </w:pPr>
    </w:p>
    <w:p w:rsidR="007B4058" w:rsidRPr="007B4058" w:rsidRDefault="007B4058" w:rsidP="007B4058">
      <w:pPr>
        <w:ind w:left="720" w:hanging="720"/>
        <w:jc w:val="center"/>
        <w:rPr>
          <w:rFonts w:cs="Arial"/>
          <w:b/>
          <w:sz w:val="20"/>
          <w:u w:val="single"/>
        </w:rPr>
      </w:pPr>
      <w:r w:rsidRPr="007B4058">
        <w:rPr>
          <w:rFonts w:cs="Arial"/>
          <w:b/>
          <w:sz w:val="20"/>
          <w:u w:val="single"/>
        </w:rPr>
        <w:t xml:space="preserve">Signs of Suicide </w:t>
      </w:r>
    </w:p>
    <w:p w:rsidR="007B4058" w:rsidRPr="007B4058" w:rsidRDefault="007B4058" w:rsidP="007B4058">
      <w:pPr>
        <w:spacing w:line="360" w:lineRule="auto"/>
        <w:ind w:left="720" w:hanging="720"/>
        <w:rPr>
          <w:rFonts w:cs="Arial"/>
          <w:b/>
          <w:sz w:val="20"/>
        </w:rPr>
      </w:pPr>
      <w:r w:rsidRPr="007B4058">
        <w:rPr>
          <w:rFonts w:cs="Arial"/>
          <w:b/>
          <w:sz w:val="20"/>
        </w:rPr>
        <w:t xml:space="preserve">Website: </w:t>
      </w:r>
      <w:hyperlink r:id="rId29" w:history="1">
        <w:r w:rsidRPr="007B4058">
          <w:rPr>
            <w:rStyle w:val="Hyperlink"/>
            <w:rFonts w:cs="Arial"/>
            <w:sz w:val="20"/>
          </w:rPr>
          <w:t>http://mentalhealthscreening.org/programs/youth-prevention-programs/sos/</w:t>
        </w:r>
      </w:hyperlink>
    </w:p>
    <w:p w:rsidR="007B4058" w:rsidRPr="007B4058" w:rsidRDefault="007B4058" w:rsidP="007B4058">
      <w:pPr>
        <w:spacing w:line="360" w:lineRule="auto"/>
        <w:ind w:left="720" w:hanging="720"/>
        <w:rPr>
          <w:rFonts w:cs="Arial"/>
          <w:b/>
          <w:sz w:val="20"/>
        </w:rPr>
      </w:pPr>
      <w:r w:rsidRPr="007B4058">
        <w:rPr>
          <w:rFonts w:cs="Arial"/>
          <w:b/>
          <w:sz w:val="20"/>
        </w:rPr>
        <w:t xml:space="preserve">Additional References: </w:t>
      </w:r>
    </w:p>
    <w:p w:rsidR="007B4058" w:rsidRPr="007B4058" w:rsidRDefault="007B4058" w:rsidP="007B4058">
      <w:pPr>
        <w:spacing w:line="360" w:lineRule="auto"/>
        <w:ind w:left="720" w:hanging="720"/>
        <w:rPr>
          <w:rFonts w:cs="Arial"/>
          <w:b/>
          <w:sz w:val="20"/>
        </w:rPr>
      </w:pPr>
      <w:r w:rsidRPr="007B4058">
        <w:rPr>
          <w:rFonts w:cs="Arial"/>
          <w:sz w:val="20"/>
        </w:rPr>
        <w:t xml:space="preserve">Aseltine, R. H. (2003). An evaluation of a school based suicide prevention program. </w:t>
      </w:r>
      <w:r w:rsidRPr="007B4058">
        <w:rPr>
          <w:rFonts w:cs="Arial"/>
          <w:i/>
          <w:sz w:val="20"/>
        </w:rPr>
        <w:t>Adolescent &amp; Family Health</w:t>
      </w:r>
      <w:r w:rsidRPr="007B4058">
        <w:rPr>
          <w:rFonts w:cs="Arial"/>
          <w:sz w:val="20"/>
        </w:rPr>
        <w:t xml:space="preserve">, </w:t>
      </w:r>
      <w:r w:rsidRPr="007B4058">
        <w:rPr>
          <w:rFonts w:cs="Arial"/>
          <w:i/>
          <w:sz w:val="20"/>
        </w:rPr>
        <w:t>3</w:t>
      </w:r>
      <w:r w:rsidRPr="007B4058">
        <w:rPr>
          <w:rFonts w:cs="Arial"/>
          <w:sz w:val="20"/>
        </w:rPr>
        <w:t>, 81-88.</w:t>
      </w:r>
    </w:p>
    <w:p w:rsidR="007B4058" w:rsidRPr="007B4058" w:rsidRDefault="007B4058" w:rsidP="007B4058">
      <w:pPr>
        <w:spacing w:line="360" w:lineRule="auto"/>
        <w:ind w:left="720" w:hanging="720"/>
        <w:rPr>
          <w:rFonts w:cs="Arial"/>
          <w:sz w:val="20"/>
        </w:rPr>
      </w:pPr>
      <w:r w:rsidRPr="007B4058">
        <w:rPr>
          <w:rFonts w:cs="Arial"/>
          <w:sz w:val="20"/>
          <w:lang w:val="fr-FR"/>
        </w:rPr>
        <w:t xml:space="preserve">Aseltine, R. H., &amp; DeMartino, R. (2004). </w:t>
      </w:r>
      <w:r w:rsidRPr="007B4058">
        <w:rPr>
          <w:rFonts w:cs="Arial"/>
          <w:sz w:val="20"/>
        </w:rPr>
        <w:t xml:space="preserve">An outcome evaluation of the SOS suicide prevention program. </w:t>
      </w:r>
      <w:r w:rsidRPr="007B4058">
        <w:rPr>
          <w:rFonts w:cs="Arial"/>
          <w:i/>
          <w:iCs/>
          <w:sz w:val="20"/>
        </w:rPr>
        <w:t xml:space="preserve">American Journal of Public Health, </w:t>
      </w:r>
      <w:r w:rsidRPr="007B4058">
        <w:rPr>
          <w:rFonts w:cs="Arial"/>
          <w:i/>
          <w:sz w:val="20"/>
        </w:rPr>
        <w:t>94</w:t>
      </w:r>
      <w:r w:rsidRPr="007B4058">
        <w:rPr>
          <w:rFonts w:cs="Arial"/>
          <w:sz w:val="20"/>
        </w:rPr>
        <w:t>, 446-451.</w:t>
      </w:r>
    </w:p>
    <w:p w:rsidR="007B4058" w:rsidRPr="007B4058" w:rsidRDefault="007B4058" w:rsidP="007B4058">
      <w:pPr>
        <w:spacing w:line="360" w:lineRule="auto"/>
        <w:ind w:left="720" w:hanging="720"/>
        <w:rPr>
          <w:rFonts w:cs="Arial"/>
          <w:sz w:val="20"/>
        </w:rPr>
      </w:pPr>
      <w:r w:rsidRPr="007B4058">
        <w:rPr>
          <w:rFonts w:cs="Arial"/>
          <w:sz w:val="20"/>
        </w:rPr>
        <w:t xml:space="preserve">Gianesin, J. R. (2010). Tier 1 case example: Signs of Suicide (SOS). In J. P. Clark, M. Alvarez (Eds.), </w:t>
      </w:r>
      <w:r w:rsidRPr="007B4058">
        <w:rPr>
          <w:rFonts w:cs="Arial"/>
          <w:i/>
          <w:sz w:val="20"/>
        </w:rPr>
        <w:t>Response to intervention: A guide for school social workers</w:t>
      </w:r>
      <w:r w:rsidRPr="007B4058">
        <w:rPr>
          <w:rFonts w:cs="Arial"/>
          <w:sz w:val="20"/>
        </w:rPr>
        <w:t xml:space="preserve"> (pp. 70-81). New York, NY US: Oxford University Press.</w:t>
      </w:r>
    </w:p>
    <w:p w:rsidR="007B4058" w:rsidRPr="007B4058" w:rsidRDefault="007B4058" w:rsidP="007B4058">
      <w:pPr>
        <w:spacing w:line="360" w:lineRule="auto"/>
        <w:ind w:left="720" w:hanging="720"/>
        <w:jc w:val="center"/>
        <w:rPr>
          <w:rFonts w:cs="Arial"/>
          <w:b/>
          <w:sz w:val="20"/>
          <w:u w:val="single"/>
        </w:rPr>
      </w:pPr>
      <w:r w:rsidRPr="007B4058">
        <w:rPr>
          <w:rFonts w:cs="Arial"/>
          <w:b/>
          <w:sz w:val="20"/>
          <w:u w:val="single"/>
        </w:rPr>
        <w:t xml:space="preserve">Responding in Peaceful and Positive Ways </w:t>
      </w:r>
    </w:p>
    <w:p w:rsidR="007B4058" w:rsidRPr="007B4058" w:rsidRDefault="007B4058" w:rsidP="007B4058">
      <w:pPr>
        <w:spacing w:line="360" w:lineRule="auto"/>
        <w:ind w:left="720" w:hanging="720"/>
        <w:rPr>
          <w:rFonts w:cs="Arial"/>
          <w:b/>
          <w:sz w:val="20"/>
        </w:rPr>
      </w:pPr>
      <w:r w:rsidRPr="007B4058">
        <w:rPr>
          <w:rFonts w:cs="Arial"/>
          <w:b/>
          <w:sz w:val="20"/>
        </w:rPr>
        <w:t xml:space="preserve">Website: </w:t>
      </w:r>
      <w:r w:rsidRPr="007B4058">
        <w:rPr>
          <w:rFonts w:cs="Arial"/>
          <w:sz w:val="20"/>
          <w:u w:val="single"/>
        </w:rPr>
        <w:t>www.preventionopportunities.com/ripp.html</w:t>
      </w:r>
    </w:p>
    <w:p w:rsidR="007B4058" w:rsidRPr="007B4058" w:rsidRDefault="007B4058" w:rsidP="007B4058">
      <w:pPr>
        <w:spacing w:line="360" w:lineRule="auto"/>
        <w:ind w:left="720" w:hanging="720"/>
        <w:rPr>
          <w:rFonts w:cs="Arial"/>
          <w:b/>
          <w:sz w:val="20"/>
        </w:rPr>
      </w:pPr>
      <w:r w:rsidRPr="007B4058">
        <w:rPr>
          <w:rFonts w:cs="Arial"/>
          <w:b/>
          <w:sz w:val="20"/>
        </w:rPr>
        <w:t xml:space="preserve">Additional References: </w:t>
      </w:r>
    </w:p>
    <w:p w:rsidR="007B4058" w:rsidRPr="007B4058" w:rsidRDefault="007B4058" w:rsidP="007B4058">
      <w:pPr>
        <w:autoSpaceDE w:val="0"/>
        <w:autoSpaceDN w:val="0"/>
        <w:adjustRightInd w:val="0"/>
        <w:spacing w:line="360" w:lineRule="auto"/>
        <w:rPr>
          <w:rFonts w:cs="Arial"/>
          <w:sz w:val="20"/>
        </w:rPr>
      </w:pPr>
      <w:r w:rsidRPr="007B4058">
        <w:rPr>
          <w:rFonts w:cs="Arial"/>
          <w:sz w:val="20"/>
        </w:rPr>
        <w:t xml:space="preserve">Farrell, A. D., Meyer, A. L., Kung, E. M., &amp; Sullivan, T. N. (2001). Development and evaluation </w:t>
      </w:r>
    </w:p>
    <w:p w:rsidR="007B4058" w:rsidRPr="007B4058" w:rsidRDefault="007B4058" w:rsidP="007B4058">
      <w:pPr>
        <w:autoSpaceDE w:val="0"/>
        <w:autoSpaceDN w:val="0"/>
        <w:adjustRightInd w:val="0"/>
        <w:spacing w:line="360" w:lineRule="auto"/>
        <w:ind w:firstLine="720"/>
        <w:rPr>
          <w:rFonts w:cs="Arial"/>
          <w:i/>
          <w:iCs/>
          <w:sz w:val="20"/>
        </w:rPr>
      </w:pPr>
      <w:r w:rsidRPr="007B4058">
        <w:rPr>
          <w:rFonts w:cs="Arial"/>
          <w:sz w:val="20"/>
        </w:rPr>
        <w:t xml:space="preserve">of school-based violence prevention programs. </w:t>
      </w:r>
      <w:r w:rsidRPr="007B4058">
        <w:rPr>
          <w:rFonts w:cs="Arial"/>
          <w:i/>
          <w:iCs/>
          <w:sz w:val="20"/>
        </w:rPr>
        <w:t xml:space="preserve">Journal of Clinical Child Psychology, 30, </w:t>
      </w:r>
    </w:p>
    <w:p w:rsidR="007B4058" w:rsidRPr="007B4058" w:rsidRDefault="007B4058" w:rsidP="007B4058">
      <w:pPr>
        <w:autoSpaceDE w:val="0"/>
        <w:autoSpaceDN w:val="0"/>
        <w:adjustRightInd w:val="0"/>
        <w:spacing w:line="360" w:lineRule="auto"/>
        <w:ind w:left="720"/>
        <w:rPr>
          <w:rFonts w:cs="Arial"/>
          <w:sz w:val="20"/>
        </w:rPr>
      </w:pPr>
      <w:r w:rsidRPr="007B4058">
        <w:rPr>
          <w:rFonts w:cs="Arial"/>
          <w:sz w:val="20"/>
        </w:rPr>
        <w:t>207–220.</w:t>
      </w:r>
    </w:p>
    <w:p w:rsidR="007B4058" w:rsidRPr="007B4058" w:rsidRDefault="007B4058" w:rsidP="007B4058">
      <w:pPr>
        <w:spacing w:line="360" w:lineRule="auto"/>
        <w:ind w:left="720" w:hanging="720"/>
        <w:rPr>
          <w:rFonts w:cs="Arial"/>
          <w:sz w:val="20"/>
        </w:rPr>
      </w:pPr>
      <w:r w:rsidRPr="007B4058">
        <w:rPr>
          <w:rFonts w:cs="Arial"/>
          <w:sz w:val="20"/>
        </w:rPr>
        <w:t xml:space="preserve">Farrell, A. D., Meyer, A. L., Sullivan, T. N., &amp; Kung, E. M. (2003). Evaluation of the Responding in Peaceful and Positive Ways (RIPP) seventh grade violence prevention curriculum. </w:t>
      </w:r>
      <w:r w:rsidRPr="007B4058">
        <w:rPr>
          <w:rFonts w:cs="Arial"/>
          <w:i/>
          <w:sz w:val="20"/>
        </w:rPr>
        <w:t>Journal of Child and Family Studies</w:t>
      </w:r>
      <w:r w:rsidRPr="007B4058">
        <w:rPr>
          <w:rFonts w:cs="Arial"/>
          <w:sz w:val="20"/>
        </w:rPr>
        <w:t xml:space="preserve">, </w:t>
      </w:r>
      <w:r w:rsidRPr="007B4058">
        <w:rPr>
          <w:rFonts w:cs="Arial"/>
          <w:i/>
          <w:sz w:val="20"/>
        </w:rPr>
        <w:t>12</w:t>
      </w:r>
      <w:r w:rsidRPr="007B4058">
        <w:rPr>
          <w:rFonts w:cs="Arial"/>
          <w:sz w:val="20"/>
        </w:rPr>
        <w:t>, 101-120.</w:t>
      </w:r>
    </w:p>
    <w:p w:rsidR="007B4058" w:rsidRPr="007B4058" w:rsidRDefault="007B4058" w:rsidP="007B4058">
      <w:pPr>
        <w:spacing w:line="360" w:lineRule="auto"/>
        <w:ind w:left="15"/>
        <w:rPr>
          <w:rFonts w:cs="Arial"/>
          <w:sz w:val="20"/>
        </w:rPr>
      </w:pPr>
      <w:r w:rsidRPr="007B4058">
        <w:rPr>
          <w:rFonts w:cs="Arial"/>
          <w:sz w:val="20"/>
        </w:rPr>
        <w:lastRenderedPageBreak/>
        <w:t xml:space="preserve">Farrell, A. D., Meyer, A. L., &amp; White, K.S. (2001). Evaluation of responding in peaceful and </w:t>
      </w:r>
      <w:r w:rsidRPr="007B4058">
        <w:rPr>
          <w:rFonts w:cs="Arial"/>
          <w:sz w:val="20"/>
        </w:rPr>
        <w:tab/>
        <w:t xml:space="preserve">positive ways (RIPP): A school based prevention program from reducing violence among </w:t>
      </w:r>
      <w:r w:rsidRPr="007B4058">
        <w:rPr>
          <w:rFonts w:cs="Arial"/>
          <w:sz w:val="20"/>
        </w:rPr>
        <w:tab/>
        <w:t xml:space="preserve">urban adolescents. </w:t>
      </w:r>
      <w:r w:rsidRPr="007B4058">
        <w:rPr>
          <w:rFonts w:cs="Arial"/>
          <w:i/>
          <w:sz w:val="20"/>
        </w:rPr>
        <w:t>Journal of Clinical Child Psychology,</w:t>
      </w:r>
      <w:r w:rsidRPr="007B4058">
        <w:rPr>
          <w:rFonts w:cs="Arial"/>
          <w:sz w:val="20"/>
        </w:rPr>
        <w:t xml:space="preserve"> </w:t>
      </w:r>
      <w:r w:rsidRPr="007B4058">
        <w:rPr>
          <w:rFonts w:cs="Arial"/>
          <w:i/>
          <w:sz w:val="20"/>
        </w:rPr>
        <w:t>30</w:t>
      </w:r>
      <w:r w:rsidRPr="007B4058">
        <w:rPr>
          <w:rFonts w:cs="Arial"/>
          <w:sz w:val="20"/>
        </w:rPr>
        <w:t>, 451-463.</w:t>
      </w:r>
    </w:p>
    <w:p w:rsidR="007B4058" w:rsidRDefault="007B4058" w:rsidP="007B4058">
      <w:pPr>
        <w:spacing w:line="360" w:lineRule="auto"/>
        <w:ind w:left="720" w:hanging="720"/>
        <w:rPr>
          <w:rFonts w:cs="Arial"/>
          <w:sz w:val="20"/>
        </w:rPr>
      </w:pPr>
      <w:r w:rsidRPr="007B4058">
        <w:rPr>
          <w:rFonts w:cs="Arial"/>
          <w:sz w:val="20"/>
        </w:rPr>
        <w:t xml:space="preserve">Farrell, A. D., Valois, R. F., Meyer, A. L., &amp; Tidwell, R. P. (2003). Impact of the RIPP violence prevention program on rural middle school students. </w:t>
      </w:r>
      <w:r w:rsidRPr="007B4058">
        <w:rPr>
          <w:rFonts w:cs="Arial"/>
          <w:i/>
          <w:sz w:val="20"/>
        </w:rPr>
        <w:t>The Journal of Primary Prevention</w:t>
      </w:r>
      <w:r w:rsidRPr="007B4058">
        <w:rPr>
          <w:rFonts w:cs="Arial"/>
          <w:sz w:val="20"/>
        </w:rPr>
        <w:t xml:space="preserve">, </w:t>
      </w:r>
      <w:r w:rsidRPr="007B4058">
        <w:rPr>
          <w:rFonts w:cs="Arial"/>
          <w:i/>
          <w:sz w:val="20"/>
        </w:rPr>
        <w:t>24</w:t>
      </w:r>
      <w:r w:rsidRPr="007B4058">
        <w:rPr>
          <w:rFonts w:cs="Arial"/>
          <w:sz w:val="20"/>
        </w:rPr>
        <w:t xml:space="preserve">, 143-167. </w:t>
      </w:r>
    </w:p>
    <w:p w:rsidR="00FD3B74" w:rsidRDefault="00FD3B74" w:rsidP="007B4058">
      <w:pPr>
        <w:spacing w:line="360" w:lineRule="auto"/>
        <w:ind w:left="720" w:hanging="720"/>
        <w:rPr>
          <w:rFonts w:cs="Arial"/>
          <w:sz w:val="20"/>
        </w:rPr>
      </w:pPr>
    </w:p>
    <w:p w:rsidR="00695A39" w:rsidRDefault="00333D8E" w:rsidP="007B4058">
      <w:pPr>
        <w:spacing w:line="360" w:lineRule="auto"/>
        <w:ind w:left="720" w:hanging="720"/>
        <w:rPr>
          <w:rFonts w:cs="Arial"/>
          <w:sz w:val="20"/>
        </w:rPr>
      </w:pPr>
      <w:r>
        <w:rPr>
          <w:rFonts w:cs="Arial"/>
          <w:noProof/>
          <w:sz w:val="20"/>
          <w:lang w:eastAsia="zh-TW"/>
        </w:rPr>
        <w:pict>
          <v:shape id="_x0000_s1277" type="#_x0000_t202" style="position:absolute;left:0;text-align:left;margin-left:0;margin-top:2.25pt;width:329.35pt;height:33pt;z-index:251710976;mso-position-horizontal:center;mso-width-relative:margin;mso-height-relative:margin">
            <v:textbox>
              <w:txbxContent>
                <w:p w:rsidR="000A30C5" w:rsidRDefault="000A30C5" w:rsidP="000A30C5">
                  <w:pPr>
                    <w:pStyle w:val="Heading1"/>
                    <w:jc w:val="center"/>
                  </w:pPr>
                  <w:r>
                    <w:t>Wanted: ASPA Involvement</w:t>
                  </w:r>
                </w:p>
              </w:txbxContent>
            </v:textbox>
          </v:shape>
        </w:pict>
      </w:r>
    </w:p>
    <w:p w:rsidR="00695A39" w:rsidRDefault="00695A39" w:rsidP="007B4058">
      <w:pPr>
        <w:spacing w:line="360" w:lineRule="auto"/>
        <w:ind w:left="720" w:hanging="720"/>
        <w:rPr>
          <w:rFonts w:cs="Arial"/>
          <w:sz w:val="20"/>
        </w:rPr>
      </w:pPr>
    </w:p>
    <w:p w:rsidR="00695A39" w:rsidRDefault="00695A39" w:rsidP="007B4058">
      <w:pPr>
        <w:spacing w:line="360" w:lineRule="auto"/>
        <w:ind w:left="720" w:hanging="720"/>
        <w:rPr>
          <w:rFonts w:cs="Arial"/>
          <w:sz w:val="20"/>
        </w:rPr>
      </w:pPr>
    </w:p>
    <w:p w:rsidR="000A30C5" w:rsidRDefault="00695A39">
      <w:pPr>
        <w:rPr>
          <w:noProof/>
          <w:sz w:val="22"/>
          <w:szCs w:val="22"/>
        </w:rPr>
      </w:pPr>
      <w:r w:rsidRPr="00FD3B74">
        <w:rPr>
          <w:noProof/>
          <w:sz w:val="22"/>
          <w:szCs w:val="22"/>
        </w:rPr>
        <w:t>School Psychology Specialist: Are you interested in becoming involved in shaping the future of school psychology in Arkansas?  You are invited to attend the next Arkansas School Psychology Board Meeting on Wednesday, September 24</w:t>
      </w:r>
      <w:r w:rsidRPr="00FD3B74">
        <w:rPr>
          <w:noProof/>
          <w:sz w:val="22"/>
          <w:szCs w:val="22"/>
          <w:vertAlign w:val="superscript"/>
        </w:rPr>
        <w:t>th</w:t>
      </w:r>
      <w:r w:rsidRPr="00FD3B74">
        <w:rPr>
          <w:noProof/>
          <w:sz w:val="22"/>
          <w:szCs w:val="22"/>
        </w:rPr>
        <w:t xml:space="preserve"> from 5:00 to 7:00 pm at Mimi’s Café in Little Rock.  </w:t>
      </w:r>
      <w:r w:rsidR="00FD3B74">
        <w:rPr>
          <w:noProof/>
          <w:sz w:val="22"/>
          <w:szCs w:val="22"/>
        </w:rPr>
        <w:t xml:space="preserve">The address is </w:t>
      </w:r>
      <w:r w:rsidR="00FD3B74" w:rsidRPr="00FD3B74">
        <w:rPr>
          <w:rFonts w:cs="Arial"/>
          <w:sz w:val="22"/>
          <w:szCs w:val="22"/>
        </w:rPr>
        <w:t>11725 Chenal Parkway, Little Rock, 72211.</w:t>
      </w:r>
      <w:r w:rsidR="00FD3B74">
        <w:rPr>
          <w:rFonts w:cs="Arial"/>
          <w:sz w:val="22"/>
          <w:szCs w:val="22"/>
        </w:rPr>
        <w:t xml:space="preserve"> </w:t>
      </w:r>
      <w:r w:rsidRPr="00FD3B74">
        <w:rPr>
          <w:noProof/>
          <w:sz w:val="22"/>
          <w:szCs w:val="22"/>
        </w:rPr>
        <w:t>Some topics of interest include</w:t>
      </w:r>
      <w:r w:rsidR="000A30C5">
        <w:rPr>
          <w:noProof/>
          <w:sz w:val="22"/>
          <w:szCs w:val="22"/>
        </w:rPr>
        <w:t xml:space="preserve"> future</w:t>
      </w:r>
      <w:r w:rsidRPr="00FD3B74">
        <w:rPr>
          <w:noProof/>
          <w:sz w:val="22"/>
          <w:szCs w:val="22"/>
        </w:rPr>
        <w:t xml:space="preserve"> </w:t>
      </w:r>
      <w:r w:rsidR="00FD3B74">
        <w:rPr>
          <w:noProof/>
          <w:sz w:val="22"/>
          <w:szCs w:val="22"/>
        </w:rPr>
        <w:t>ASPA conference</w:t>
      </w:r>
      <w:r w:rsidR="000A30C5">
        <w:rPr>
          <w:noProof/>
          <w:sz w:val="22"/>
          <w:szCs w:val="22"/>
        </w:rPr>
        <w:t xml:space="preserve">s, </w:t>
      </w:r>
      <w:r w:rsidRPr="00FD3B74">
        <w:rPr>
          <w:noProof/>
          <w:sz w:val="22"/>
          <w:szCs w:val="22"/>
        </w:rPr>
        <w:t>pursing a lobbyist to implement a SPS to student ratio</w:t>
      </w:r>
      <w:r w:rsidR="000A30C5">
        <w:rPr>
          <w:noProof/>
          <w:sz w:val="22"/>
          <w:szCs w:val="22"/>
        </w:rPr>
        <w:t xml:space="preserve"> and information about local School Psychology groups</w:t>
      </w:r>
      <w:r w:rsidRPr="00FD3B74">
        <w:rPr>
          <w:noProof/>
          <w:sz w:val="22"/>
          <w:szCs w:val="22"/>
        </w:rPr>
        <w:t xml:space="preserve">.  </w:t>
      </w:r>
      <w:r w:rsidR="00FD3B74">
        <w:rPr>
          <w:noProof/>
          <w:sz w:val="22"/>
          <w:szCs w:val="22"/>
        </w:rPr>
        <w:t xml:space="preserve">If you are interested in attending, please contact Gretchen Clayton or Krystal Lovell to ensure we have a large enough meeting room.  </w:t>
      </w:r>
      <w:r w:rsidRPr="00FD3B74">
        <w:rPr>
          <w:noProof/>
          <w:sz w:val="22"/>
          <w:szCs w:val="22"/>
        </w:rPr>
        <w:t xml:space="preserve">If you cannot attend, but would like to be invloved, please contact a board member to discuss small and large ways to be involved with ASPA.  </w:t>
      </w:r>
      <w:r w:rsidR="00FD3B74">
        <w:rPr>
          <w:noProof/>
          <w:sz w:val="22"/>
          <w:szCs w:val="22"/>
        </w:rPr>
        <w:t>Vacancies this spring will include NASP Delegate and President-Elect.</w:t>
      </w:r>
      <w:r w:rsidR="000A30C5">
        <w:rPr>
          <w:noProof/>
          <w:sz w:val="22"/>
          <w:szCs w:val="22"/>
        </w:rPr>
        <w:t xml:space="preserve">  You can also be involved in regional meetings and trainings.  Contact your regional representative to find out more about meetings </w:t>
      </w:r>
      <w:r w:rsidR="0020620D">
        <w:rPr>
          <w:noProof/>
          <w:sz w:val="22"/>
          <w:szCs w:val="22"/>
        </w:rPr>
        <w:t xml:space="preserve">held </w:t>
      </w:r>
      <w:r w:rsidR="000A30C5">
        <w:rPr>
          <w:noProof/>
          <w:sz w:val="22"/>
          <w:szCs w:val="22"/>
        </w:rPr>
        <w:t>in your area</w:t>
      </w:r>
      <w:r w:rsidR="0020620D">
        <w:rPr>
          <w:noProof/>
          <w:sz w:val="22"/>
          <w:szCs w:val="22"/>
        </w:rPr>
        <w:t xml:space="preserve"> throughout the year</w:t>
      </w:r>
      <w:r w:rsidR="000A30C5">
        <w:rPr>
          <w:noProof/>
          <w:sz w:val="22"/>
          <w:szCs w:val="22"/>
        </w:rPr>
        <w:t xml:space="preserve">.  </w:t>
      </w:r>
    </w:p>
    <w:tbl>
      <w:tblPr>
        <w:tblStyle w:val="TableGrid"/>
        <w:tblpPr w:leftFromText="180" w:rightFromText="180" w:vertAnchor="page" w:horzAnchor="margin" w:tblpY="7336"/>
        <w:tblW w:w="10530" w:type="dxa"/>
        <w:tblLook w:val="04A0"/>
      </w:tblPr>
      <w:tblGrid>
        <w:gridCol w:w="3635"/>
        <w:gridCol w:w="2736"/>
        <w:gridCol w:w="4159"/>
      </w:tblGrid>
      <w:tr w:rsidR="000A30C5" w:rsidRPr="004324DB" w:rsidTr="000A30C5">
        <w:tc>
          <w:tcPr>
            <w:tcW w:w="3635" w:type="dxa"/>
          </w:tcPr>
          <w:p w:rsidR="000A30C5" w:rsidRPr="004324DB" w:rsidRDefault="000A30C5" w:rsidP="000A30C5">
            <w:pPr>
              <w:rPr>
                <w:sz w:val="20"/>
                <w:szCs w:val="20"/>
              </w:rPr>
            </w:pPr>
            <w:r w:rsidRPr="004324DB">
              <w:rPr>
                <w:sz w:val="20"/>
                <w:szCs w:val="20"/>
              </w:rPr>
              <w:t>President</w:t>
            </w:r>
          </w:p>
        </w:tc>
        <w:tc>
          <w:tcPr>
            <w:tcW w:w="2736" w:type="dxa"/>
          </w:tcPr>
          <w:p w:rsidR="000A30C5" w:rsidRPr="004324DB" w:rsidRDefault="000A30C5" w:rsidP="000A30C5">
            <w:pPr>
              <w:rPr>
                <w:sz w:val="20"/>
                <w:szCs w:val="20"/>
              </w:rPr>
            </w:pPr>
            <w:r w:rsidRPr="004324DB">
              <w:rPr>
                <w:sz w:val="20"/>
                <w:szCs w:val="20"/>
              </w:rPr>
              <w:t>Carol Brown</w:t>
            </w:r>
          </w:p>
        </w:tc>
        <w:tc>
          <w:tcPr>
            <w:tcW w:w="4159" w:type="dxa"/>
          </w:tcPr>
          <w:p w:rsidR="000A30C5" w:rsidRPr="004324DB" w:rsidRDefault="000A30C5" w:rsidP="000A30C5">
            <w:pPr>
              <w:rPr>
                <w:sz w:val="20"/>
                <w:szCs w:val="20"/>
              </w:rPr>
            </w:pPr>
            <w:hyperlink r:id="rId30" w:history="1">
              <w:r w:rsidRPr="00674F1F">
                <w:rPr>
                  <w:rStyle w:val="Hyperlink"/>
                  <w:sz w:val="20"/>
                </w:rPr>
                <w:t>carol.brown@valleyviewschools.net</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sidRPr="004324DB">
              <w:rPr>
                <w:sz w:val="20"/>
                <w:szCs w:val="20"/>
              </w:rPr>
              <w:t>Immediate Past President</w:t>
            </w:r>
          </w:p>
        </w:tc>
        <w:tc>
          <w:tcPr>
            <w:tcW w:w="2736" w:type="dxa"/>
          </w:tcPr>
          <w:p w:rsidR="000A30C5" w:rsidRPr="004324DB" w:rsidRDefault="000A30C5" w:rsidP="000A30C5">
            <w:pPr>
              <w:rPr>
                <w:b/>
                <w:sz w:val="20"/>
                <w:szCs w:val="20"/>
              </w:rPr>
            </w:pPr>
            <w:r w:rsidRPr="004324DB">
              <w:rPr>
                <w:sz w:val="20"/>
                <w:szCs w:val="20"/>
              </w:rPr>
              <w:t>Mary Bryant</w:t>
            </w:r>
          </w:p>
        </w:tc>
        <w:tc>
          <w:tcPr>
            <w:tcW w:w="4159" w:type="dxa"/>
          </w:tcPr>
          <w:p w:rsidR="000A30C5" w:rsidRPr="004324DB" w:rsidRDefault="000A30C5" w:rsidP="000A30C5">
            <w:pPr>
              <w:rPr>
                <w:sz w:val="20"/>
                <w:szCs w:val="20"/>
              </w:rPr>
            </w:pPr>
            <w:hyperlink r:id="rId31" w:history="1">
              <w:r w:rsidRPr="004324DB">
                <w:rPr>
                  <w:rStyle w:val="Hyperlink"/>
                  <w:sz w:val="20"/>
                  <w:szCs w:val="20"/>
                </w:rPr>
                <w:t>mbryant@crmail.k12.ar.us</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President-Elect</w:t>
            </w:r>
          </w:p>
        </w:tc>
        <w:tc>
          <w:tcPr>
            <w:tcW w:w="2736" w:type="dxa"/>
          </w:tcPr>
          <w:p w:rsidR="000A30C5" w:rsidRPr="004324DB" w:rsidRDefault="000A30C5" w:rsidP="000A30C5">
            <w:pPr>
              <w:rPr>
                <w:sz w:val="20"/>
                <w:szCs w:val="20"/>
              </w:rPr>
            </w:pPr>
            <w:r>
              <w:rPr>
                <w:sz w:val="20"/>
                <w:szCs w:val="20"/>
              </w:rPr>
              <w:t>Kyla Warnick</w:t>
            </w:r>
          </w:p>
        </w:tc>
        <w:tc>
          <w:tcPr>
            <w:tcW w:w="4159" w:type="dxa"/>
          </w:tcPr>
          <w:p w:rsidR="000A30C5" w:rsidRPr="004324DB" w:rsidRDefault="000A30C5" w:rsidP="000A30C5">
            <w:pPr>
              <w:rPr>
                <w:sz w:val="20"/>
                <w:szCs w:val="20"/>
              </w:rPr>
            </w:pPr>
            <w:hyperlink r:id="rId32" w:history="1">
              <w:r>
                <w:rPr>
                  <w:rStyle w:val="Hyperlink"/>
                  <w:sz w:val="20"/>
                  <w:szCs w:val="20"/>
                </w:rPr>
                <w:t>kyla-e@hotmail.com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Secretary</w:t>
            </w:r>
          </w:p>
        </w:tc>
        <w:tc>
          <w:tcPr>
            <w:tcW w:w="2736" w:type="dxa"/>
          </w:tcPr>
          <w:p w:rsidR="000A30C5" w:rsidRPr="004324DB" w:rsidRDefault="000A30C5" w:rsidP="000A30C5">
            <w:pPr>
              <w:rPr>
                <w:sz w:val="20"/>
                <w:szCs w:val="20"/>
              </w:rPr>
            </w:pPr>
            <w:r w:rsidRPr="004324DB">
              <w:rPr>
                <w:sz w:val="20"/>
                <w:szCs w:val="20"/>
              </w:rPr>
              <w:t>Lacey Monroe</w:t>
            </w:r>
          </w:p>
        </w:tc>
        <w:tc>
          <w:tcPr>
            <w:tcW w:w="4159" w:type="dxa"/>
          </w:tcPr>
          <w:p w:rsidR="000A30C5" w:rsidRPr="004324DB" w:rsidRDefault="000A30C5" w:rsidP="000A30C5">
            <w:pPr>
              <w:rPr>
                <w:sz w:val="20"/>
                <w:szCs w:val="20"/>
              </w:rPr>
            </w:pPr>
            <w:hyperlink r:id="rId33" w:history="1">
              <w:r w:rsidRPr="004324DB">
                <w:rPr>
                  <w:rStyle w:val="Hyperlink"/>
                  <w:sz w:val="20"/>
                  <w:szCs w:val="20"/>
                </w:rPr>
                <w:t>Lacey.monroe@gmail.com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Treasurer</w:t>
            </w:r>
          </w:p>
        </w:tc>
        <w:tc>
          <w:tcPr>
            <w:tcW w:w="2736" w:type="dxa"/>
          </w:tcPr>
          <w:p w:rsidR="000A30C5" w:rsidRPr="004324DB" w:rsidRDefault="000A30C5" w:rsidP="000A30C5">
            <w:pPr>
              <w:rPr>
                <w:sz w:val="20"/>
                <w:szCs w:val="20"/>
              </w:rPr>
            </w:pPr>
            <w:r w:rsidRPr="004324DB">
              <w:rPr>
                <w:sz w:val="20"/>
                <w:szCs w:val="20"/>
              </w:rPr>
              <w:t>Sue Featherston</w:t>
            </w:r>
          </w:p>
          <w:p w:rsidR="000A30C5" w:rsidRPr="004324DB" w:rsidRDefault="000A30C5" w:rsidP="000A30C5">
            <w:pPr>
              <w:rPr>
                <w:sz w:val="20"/>
                <w:szCs w:val="20"/>
              </w:rPr>
            </w:pPr>
            <w:r w:rsidRPr="004324DB">
              <w:rPr>
                <w:sz w:val="20"/>
                <w:szCs w:val="20"/>
              </w:rPr>
              <w:t>Sharon Adams</w:t>
            </w:r>
          </w:p>
        </w:tc>
        <w:tc>
          <w:tcPr>
            <w:tcW w:w="4159" w:type="dxa"/>
          </w:tcPr>
          <w:p w:rsidR="000A30C5" w:rsidRPr="004324DB" w:rsidRDefault="000A30C5" w:rsidP="000A30C5">
            <w:pPr>
              <w:rPr>
                <w:sz w:val="20"/>
                <w:szCs w:val="20"/>
              </w:rPr>
            </w:pPr>
            <w:hyperlink r:id="rId34" w:history="1">
              <w:r w:rsidRPr="004324DB">
                <w:rPr>
                  <w:rStyle w:val="Hyperlink"/>
                  <w:sz w:val="20"/>
                  <w:szCs w:val="20"/>
                </w:rPr>
                <w:t>sfeatherston@almasd.net</w:t>
              </w:r>
            </w:hyperlink>
          </w:p>
          <w:p w:rsidR="000A30C5" w:rsidRPr="004324DB" w:rsidRDefault="000A30C5" w:rsidP="000A30C5">
            <w:pPr>
              <w:rPr>
                <w:sz w:val="20"/>
                <w:szCs w:val="20"/>
              </w:rPr>
            </w:pPr>
            <w:hyperlink r:id="rId35" w:history="1">
              <w:r w:rsidRPr="004324DB">
                <w:rPr>
                  <w:rStyle w:val="Hyperlink"/>
                  <w:sz w:val="20"/>
                  <w:szCs w:val="20"/>
                </w:rPr>
                <w:t>sharonhadams@hotmail.com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NASP Delegate</w:t>
            </w:r>
          </w:p>
        </w:tc>
        <w:tc>
          <w:tcPr>
            <w:tcW w:w="2736" w:type="dxa"/>
          </w:tcPr>
          <w:p w:rsidR="000A30C5" w:rsidRPr="004324DB" w:rsidRDefault="000A30C5" w:rsidP="000A30C5">
            <w:pPr>
              <w:rPr>
                <w:sz w:val="20"/>
                <w:szCs w:val="20"/>
              </w:rPr>
            </w:pPr>
            <w:r w:rsidRPr="004324DB">
              <w:rPr>
                <w:sz w:val="20"/>
                <w:szCs w:val="20"/>
              </w:rPr>
              <w:t>Wendy Stovall</w:t>
            </w:r>
          </w:p>
        </w:tc>
        <w:tc>
          <w:tcPr>
            <w:tcW w:w="4159" w:type="dxa"/>
          </w:tcPr>
          <w:p w:rsidR="000A30C5" w:rsidRPr="004324DB" w:rsidRDefault="000A30C5" w:rsidP="000A30C5">
            <w:pPr>
              <w:rPr>
                <w:sz w:val="20"/>
                <w:szCs w:val="20"/>
              </w:rPr>
            </w:pPr>
            <w:hyperlink r:id="rId36" w:history="1">
              <w:r w:rsidRPr="004324DB">
                <w:rPr>
                  <w:rStyle w:val="Hyperlink"/>
                  <w:sz w:val="20"/>
                  <w:szCs w:val="20"/>
                </w:rPr>
                <w:t>wstovall@crmail.k12.ar.us</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Student Representative (ASU)</w:t>
            </w:r>
          </w:p>
        </w:tc>
        <w:tc>
          <w:tcPr>
            <w:tcW w:w="2736" w:type="dxa"/>
          </w:tcPr>
          <w:p w:rsidR="000A30C5" w:rsidRPr="004324DB" w:rsidRDefault="000A30C5" w:rsidP="000A30C5">
            <w:pPr>
              <w:rPr>
                <w:sz w:val="20"/>
                <w:szCs w:val="20"/>
              </w:rPr>
            </w:pPr>
            <w:r>
              <w:rPr>
                <w:sz w:val="20"/>
                <w:szCs w:val="20"/>
              </w:rPr>
              <w:t>Kory O’Brien</w:t>
            </w:r>
          </w:p>
        </w:tc>
        <w:tc>
          <w:tcPr>
            <w:tcW w:w="4159" w:type="dxa"/>
          </w:tcPr>
          <w:p w:rsidR="000A30C5" w:rsidRPr="004324DB" w:rsidRDefault="000A30C5" w:rsidP="000A30C5">
            <w:pPr>
              <w:rPr>
                <w:sz w:val="20"/>
                <w:szCs w:val="20"/>
              </w:rPr>
            </w:pPr>
            <w:hyperlink r:id="rId37" w:history="1">
              <w:r w:rsidRPr="00674F1F">
                <w:rPr>
                  <w:rStyle w:val="Hyperlink"/>
                  <w:sz w:val="20"/>
                </w:rPr>
                <w:t>koryobrien09@gmail.com</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sidRPr="004324DB">
              <w:rPr>
                <w:sz w:val="20"/>
                <w:szCs w:val="20"/>
              </w:rPr>
              <w:t>Student Representative (UCA)</w:t>
            </w:r>
          </w:p>
        </w:tc>
        <w:tc>
          <w:tcPr>
            <w:tcW w:w="2736" w:type="dxa"/>
          </w:tcPr>
          <w:p w:rsidR="000A30C5" w:rsidRPr="004324DB" w:rsidRDefault="000A30C5" w:rsidP="000A30C5">
            <w:pPr>
              <w:rPr>
                <w:sz w:val="20"/>
                <w:szCs w:val="20"/>
              </w:rPr>
            </w:pPr>
            <w:r>
              <w:rPr>
                <w:sz w:val="20"/>
                <w:szCs w:val="20"/>
              </w:rPr>
              <w:t>Paula Burr</w:t>
            </w:r>
          </w:p>
        </w:tc>
        <w:tc>
          <w:tcPr>
            <w:tcW w:w="4159" w:type="dxa"/>
          </w:tcPr>
          <w:p w:rsidR="000A30C5" w:rsidRPr="004324DB" w:rsidRDefault="000A30C5" w:rsidP="000A30C5">
            <w:pPr>
              <w:rPr>
                <w:sz w:val="20"/>
                <w:szCs w:val="20"/>
              </w:rPr>
            </w:pPr>
            <w:hyperlink r:id="rId38" w:history="1">
              <w:r w:rsidRPr="00674F1F">
                <w:rPr>
                  <w:rStyle w:val="Hyperlink"/>
                  <w:sz w:val="20"/>
                </w:rPr>
                <w:t>paulaburr21@gmail.com</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sidRPr="004324DB">
              <w:rPr>
                <w:sz w:val="20"/>
                <w:szCs w:val="20"/>
              </w:rPr>
              <w:t>University Representative (ASU)</w:t>
            </w:r>
          </w:p>
        </w:tc>
        <w:tc>
          <w:tcPr>
            <w:tcW w:w="2736" w:type="dxa"/>
          </w:tcPr>
          <w:p w:rsidR="000A30C5" w:rsidRPr="004324DB" w:rsidRDefault="000A30C5" w:rsidP="000A30C5">
            <w:pPr>
              <w:rPr>
                <w:sz w:val="20"/>
                <w:szCs w:val="20"/>
              </w:rPr>
            </w:pPr>
            <w:r w:rsidRPr="004324DB">
              <w:rPr>
                <w:sz w:val="20"/>
                <w:szCs w:val="20"/>
              </w:rPr>
              <w:t>John Hall</w:t>
            </w:r>
          </w:p>
        </w:tc>
        <w:tc>
          <w:tcPr>
            <w:tcW w:w="4159" w:type="dxa"/>
          </w:tcPr>
          <w:p w:rsidR="000A30C5" w:rsidRPr="004324DB" w:rsidRDefault="000A30C5" w:rsidP="000A30C5">
            <w:pPr>
              <w:rPr>
                <w:sz w:val="20"/>
                <w:szCs w:val="20"/>
              </w:rPr>
            </w:pPr>
            <w:hyperlink r:id="rId39" w:history="1">
              <w:r w:rsidRPr="004324DB">
                <w:rPr>
                  <w:rStyle w:val="Hyperlink"/>
                  <w:sz w:val="20"/>
                  <w:szCs w:val="20"/>
                </w:rPr>
                <w:t>jhall@astate.edu</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University Representative (UCA)</w:t>
            </w:r>
          </w:p>
        </w:tc>
        <w:tc>
          <w:tcPr>
            <w:tcW w:w="2736" w:type="dxa"/>
          </w:tcPr>
          <w:p w:rsidR="000A30C5" w:rsidRPr="004324DB" w:rsidRDefault="000A30C5" w:rsidP="000A30C5">
            <w:pPr>
              <w:rPr>
                <w:sz w:val="20"/>
                <w:szCs w:val="20"/>
              </w:rPr>
            </w:pPr>
            <w:r w:rsidRPr="004324DB">
              <w:rPr>
                <w:sz w:val="20"/>
                <w:szCs w:val="20"/>
              </w:rPr>
              <w:t>Joan Simon</w:t>
            </w:r>
          </w:p>
        </w:tc>
        <w:tc>
          <w:tcPr>
            <w:tcW w:w="4159" w:type="dxa"/>
          </w:tcPr>
          <w:p w:rsidR="000A30C5" w:rsidRPr="004324DB" w:rsidRDefault="000A30C5" w:rsidP="000A30C5">
            <w:pPr>
              <w:rPr>
                <w:sz w:val="20"/>
                <w:szCs w:val="20"/>
              </w:rPr>
            </w:pPr>
            <w:hyperlink r:id="rId40" w:history="1">
              <w:r w:rsidRPr="00674F1F">
                <w:rPr>
                  <w:rStyle w:val="Hyperlink"/>
                  <w:sz w:val="20"/>
                </w:rPr>
                <w:t>jsimon@uca.edu</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sidRPr="004324DB">
              <w:rPr>
                <w:sz w:val="20"/>
                <w:szCs w:val="20"/>
              </w:rPr>
              <w:t>Conference Committee</w:t>
            </w:r>
          </w:p>
        </w:tc>
        <w:tc>
          <w:tcPr>
            <w:tcW w:w="2736" w:type="dxa"/>
          </w:tcPr>
          <w:p w:rsidR="000A30C5" w:rsidRPr="004324DB" w:rsidRDefault="000A30C5" w:rsidP="000A30C5">
            <w:pPr>
              <w:rPr>
                <w:sz w:val="20"/>
                <w:szCs w:val="20"/>
              </w:rPr>
            </w:pPr>
            <w:r w:rsidRPr="004324DB">
              <w:rPr>
                <w:sz w:val="20"/>
                <w:szCs w:val="20"/>
              </w:rPr>
              <w:t>Gretchen Clayton</w:t>
            </w:r>
          </w:p>
        </w:tc>
        <w:tc>
          <w:tcPr>
            <w:tcW w:w="4159" w:type="dxa"/>
          </w:tcPr>
          <w:p w:rsidR="000A30C5" w:rsidRPr="004324DB" w:rsidRDefault="000A30C5" w:rsidP="000A30C5">
            <w:pPr>
              <w:rPr>
                <w:sz w:val="20"/>
                <w:szCs w:val="20"/>
              </w:rPr>
            </w:pPr>
            <w:hyperlink r:id="rId41" w:history="1">
              <w:r w:rsidRPr="004324DB">
                <w:rPr>
                  <w:rStyle w:val="Hyperlink"/>
                  <w:sz w:val="20"/>
                  <w:szCs w:val="20"/>
                </w:rPr>
                <w:t>ghenwray@yahoo.com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Legislative Committee</w:t>
            </w:r>
          </w:p>
          <w:p w:rsidR="000A30C5" w:rsidRPr="004324DB" w:rsidRDefault="000A30C5" w:rsidP="000A30C5">
            <w:pPr>
              <w:rPr>
                <w:sz w:val="20"/>
                <w:szCs w:val="20"/>
              </w:rPr>
            </w:pPr>
            <w:r w:rsidRPr="004324DB">
              <w:rPr>
                <w:sz w:val="20"/>
                <w:szCs w:val="20"/>
              </w:rPr>
              <w:t>NASP SPAN Contact</w:t>
            </w:r>
          </w:p>
        </w:tc>
        <w:tc>
          <w:tcPr>
            <w:tcW w:w="2736" w:type="dxa"/>
          </w:tcPr>
          <w:p w:rsidR="000A30C5" w:rsidRPr="004324DB" w:rsidRDefault="000A30C5" w:rsidP="000A30C5">
            <w:pPr>
              <w:rPr>
                <w:sz w:val="20"/>
                <w:szCs w:val="20"/>
              </w:rPr>
            </w:pPr>
            <w:r w:rsidRPr="004324DB">
              <w:rPr>
                <w:sz w:val="20"/>
                <w:szCs w:val="20"/>
              </w:rPr>
              <w:t>Rita Phillips</w:t>
            </w:r>
          </w:p>
        </w:tc>
        <w:tc>
          <w:tcPr>
            <w:tcW w:w="4159" w:type="dxa"/>
          </w:tcPr>
          <w:p w:rsidR="000A30C5" w:rsidRPr="004324DB" w:rsidRDefault="000A30C5" w:rsidP="000A30C5">
            <w:pPr>
              <w:rPr>
                <w:sz w:val="20"/>
                <w:szCs w:val="20"/>
              </w:rPr>
            </w:pPr>
            <w:hyperlink r:id="rId42" w:history="1">
              <w:r w:rsidRPr="004324DB">
                <w:rPr>
                  <w:rStyle w:val="Hyperlink"/>
                  <w:sz w:val="20"/>
                  <w:szCs w:val="20"/>
                </w:rPr>
                <w:t>lrwphilips@yahoo.com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Membership/Public Relations</w:t>
            </w:r>
          </w:p>
        </w:tc>
        <w:tc>
          <w:tcPr>
            <w:tcW w:w="2736" w:type="dxa"/>
          </w:tcPr>
          <w:p w:rsidR="000A30C5" w:rsidRPr="004324DB" w:rsidRDefault="000A30C5" w:rsidP="000A30C5">
            <w:pPr>
              <w:rPr>
                <w:sz w:val="20"/>
                <w:szCs w:val="20"/>
              </w:rPr>
            </w:pPr>
            <w:r w:rsidRPr="004324DB">
              <w:rPr>
                <w:sz w:val="20"/>
                <w:szCs w:val="20"/>
              </w:rPr>
              <w:t>Krystal Lovell</w:t>
            </w:r>
          </w:p>
        </w:tc>
        <w:tc>
          <w:tcPr>
            <w:tcW w:w="4159" w:type="dxa"/>
          </w:tcPr>
          <w:p w:rsidR="000A30C5" w:rsidRPr="004324DB" w:rsidRDefault="000A30C5" w:rsidP="000A30C5">
            <w:pPr>
              <w:rPr>
                <w:sz w:val="20"/>
                <w:szCs w:val="20"/>
              </w:rPr>
            </w:pPr>
            <w:hyperlink r:id="rId43" w:history="1">
              <w:r w:rsidRPr="004324DB">
                <w:rPr>
                  <w:rStyle w:val="Hyperlink"/>
                  <w:sz w:val="20"/>
                  <w:szCs w:val="20"/>
                </w:rPr>
                <w:t>krystal0212@gmail.com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Nominations/Elections/Awards</w:t>
            </w:r>
          </w:p>
        </w:tc>
        <w:tc>
          <w:tcPr>
            <w:tcW w:w="2736" w:type="dxa"/>
          </w:tcPr>
          <w:p w:rsidR="000A30C5" w:rsidRPr="004324DB" w:rsidRDefault="000A30C5" w:rsidP="000A30C5">
            <w:pPr>
              <w:rPr>
                <w:sz w:val="20"/>
                <w:szCs w:val="20"/>
              </w:rPr>
            </w:pPr>
            <w:r w:rsidRPr="004324DB">
              <w:rPr>
                <w:sz w:val="20"/>
                <w:szCs w:val="20"/>
              </w:rPr>
              <w:t>Beth McHenry</w:t>
            </w:r>
          </w:p>
        </w:tc>
        <w:tc>
          <w:tcPr>
            <w:tcW w:w="4159" w:type="dxa"/>
          </w:tcPr>
          <w:p w:rsidR="000A30C5" w:rsidRPr="004324DB" w:rsidRDefault="000A30C5" w:rsidP="000A30C5">
            <w:pPr>
              <w:rPr>
                <w:sz w:val="20"/>
                <w:szCs w:val="20"/>
              </w:rPr>
            </w:pPr>
            <w:hyperlink r:id="rId44" w:history="1">
              <w:r w:rsidRPr="004324DB">
                <w:rPr>
                  <w:rStyle w:val="Hyperlink"/>
                  <w:sz w:val="20"/>
                  <w:szCs w:val="20"/>
                </w:rPr>
                <w:t>bmc870@yahoo.com</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Publications</w:t>
            </w:r>
          </w:p>
        </w:tc>
        <w:tc>
          <w:tcPr>
            <w:tcW w:w="2736" w:type="dxa"/>
          </w:tcPr>
          <w:p w:rsidR="000A30C5" w:rsidRDefault="000A30C5" w:rsidP="000A30C5">
            <w:pPr>
              <w:rPr>
                <w:sz w:val="20"/>
                <w:szCs w:val="20"/>
              </w:rPr>
            </w:pPr>
            <w:r>
              <w:rPr>
                <w:sz w:val="20"/>
                <w:szCs w:val="20"/>
              </w:rPr>
              <w:t>Charity Burdess</w:t>
            </w:r>
          </w:p>
          <w:p w:rsidR="000A30C5" w:rsidRPr="004324DB" w:rsidRDefault="000A30C5" w:rsidP="000A30C5">
            <w:pPr>
              <w:rPr>
                <w:sz w:val="20"/>
                <w:szCs w:val="20"/>
              </w:rPr>
            </w:pPr>
            <w:r w:rsidRPr="004324DB">
              <w:rPr>
                <w:sz w:val="20"/>
                <w:szCs w:val="20"/>
              </w:rPr>
              <w:t xml:space="preserve">Carmen </w:t>
            </w:r>
            <w:r>
              <w:rPr>
                <w:sz w:val="20"/>
                <w:szCs w:val="20"/>
              </w:rPr>
              <w:t>C</w:t>
            </w:r>
            <w:r w:rsidRPr="004324DB">
              <w:rPr>
                <w:sz w:val="20"/>
                <w:szCs w:val="20"/>
              </w:rPr>
              <w:t>hamberlain</w:t>
            </w:r>
          </w:p>
        </w:tc>
        <w:tc>
          <w:tcPr>
            <w:tcW w:w="4159" w:type="dxa"/>
          </w:tcPr>
          <w:p w:rsidR="000A30C5" w:rsidRPr="00695A39" w:rsidRDefault="000A30C5" w:rsidP="000A30C5">
            <w:pPr>
              <w:rPr>
                <w:sz w:val="20"/>
                <w:szCs w:val="20"/>
              </w:rPr>
            </w:pPr>
            <w:hyperlink r:id="rId45" w:history="1">
              <w:r w:rsidRPr="00674F1F">
                <w:rPr>
                  <w:rStyle w:val="Hyperlink"/>
                  <w:sz w:val="20"/>
                </w:rPr>
                <w:t>cburdess@rps.k12.ar.us</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sidRPr="004324DB">
              <w:rPr>
                <w:sz w:val="20"/>
                <w:szCs w:val="20"/>
              </w:rPr>
              <w:t>Technology</w:t>
            </w:r>
          </w:p>
        </w:tc>
        <w:tc>
          <w:tcPr>
            <w:tcW w:w="2736" w:type="dxa"/>
          </w:tcPr>
          <w:p w:rsidR="000A30C5" w:rsidRDefault="000A30C5" w:rsidP="000A30C5">
            <w:pPr>
              <w:rPr>
                <w:sz w:val="20"/>
                <w:szCs w:val="20"/>
              </w:rPr>
            </w:pPr>
            <w:r w:rsidRPr="004324DB">
              <w:rPr>
                <w:sz w:val="20"/>
                <w:szCs w:val="20"/>
              </w:rPr>
              <w:t>Tammy Hagood</w:t>
            </w:r>
          </w:p>
          <w:p w:rsidR="000A30C5" w:rsidRPr="004324DB" w:rsidRDefault="000A30C5" w:rsidP="000A30C5">
            <w:pPr>
              <w:rPr>
                <w:sz w:val="20"/>
                <w:szCs w:val="20"/>
              </w:rPr>
            </w:pPr>
            <w:r>
              <w:rPr>
                <w:sz w:val="20"/>
                <w:szCs w:val="20"/>
              </w:rPr>
              <w:t>Elizabeth Spann</w:t>
            </w:r>
          </w:p>
        </w:tc>
        <w:tc>
          <w:tcPr>
            <w:tcW w:w="4159" w:type="dxa"/>
          </w:tcPr>
          <w:p w:rsidR="000A30C5" w:rsidRDefault="000A30C5" w:rsidP="000A30C5">
            <w:hyperlink r:id="rId46" w:history="1">
              <w:r w:rsidRPr="004324DB">
                <w:rPr>
                  <w:rStyle w:val="Hyperlink"/>
                  <w:sz w:val="20"/>
                  <w:szCs w:val="20"/>
                </w:rPr>
                <w:t>Tammy.hagood@smail.astate.edu</w:t>
              </w:r>
            </w:hyperlink>
          </w:p>
          <w:p w:rsidR="000A30C5" w:rsidRPr="004324DB" w:rsidRDefault="000A30C5" w:rsidP="000A30C5">
            <w:pPr>
              <w:rPr>
                <w:sz w:val="20"/>
                <w:szCs w:val="20"/>
              </w:rPr>
            </w:pPr>
            <w:hyperlink r:id="rId47" w:history="1">
              <w:r w:rsidRPr="00674F1F">
                <w:rPr>
                  <w:rStyle w:val="Hyperlink"/>
                  <w:sz w:val="20"/>
                </w:rPr>
                <w:t>spanne@nlrsd.org</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Pr>
                <w:sz w:val="20"/>
                <w:szCs w:val="20"/>
              </w:rPr>
              <w:t>State Department Liaison</w:t>
            </w:r>
          </w:p>
        </w:tc>
        <w:tc>
          <w:tcPr>
            <w:tcW w:w="2736" w:type="dxa"/>
          </w:tcPr>
          <w:p w:rsidR="000A30C5" w:rsidRPr="004324DB" w:rsidRDefault="000A30C5" w:rsidP="000A30C5">
            <w:pPr>
              <w:rPr>
                <w:sz w:val="20"/>
                <w:szCs w:val="20"/>
              </w:rPr>
            </w:pPr>
          </w:p>
        </w:tc>
        <w:tc>
          <w:tcPr>
            <w:tcW w:w="4159" w:type="dxa"/>
          </w:tcPr>
          <w:p w:rsidR="000A30C5" w:rsidRPr="004324DB" w:rsidRDefault="000A30C5" w:rsidP="000A30C5">
            <w:pPr>
              <w:rPr>
                <w:sz w:val="20"/>
                <w:szCs w:val="20"/>
              </w:rPr>
            </w:pPr>
          </w:p>
        </w:tc>
      </w:tr>
      <w:tr w:rsidR="000A30C5" w:rsidRPr="004324DB" w:rsidTr="000A30C5">
        <w:tc>
          <w:tcPr>
            <w:tcW w:w="3635" w:type="dxa"/>
          </w:tcPr>
          <w:p w:rsidR="000A30C5" w:rsidRPr="004324DB" w:rsidRDefault="000A30C5" w:rsidP="000A30C5">
            <w:pPr>
              <w:rPr>
                <w:sz w:val="20"/>
                <w:szCs w:val="20"/>
              </w:rPr>
            </w:pPr>
            <w:r>
              <w:rPr>
                <w:sz w:val="20"/>
                <w:szCs w:val="20"/>
              </w:rPr>
              <w:t>ESL/Bilingual School Psychology</w:t>
            </w:r>
          </w:p>
        </w:tc>
        <w:tc>
          <w:tcPr>
            <w:tcW w:w="2736" w:type="dxa"/>
          </w:tcPr>
          <w:p w:rsidR="000A30C5" w:rsidRPr="004324DB" w:rsidRDefault="000A30C5" w:rsidP="000A30C5">
            <w:pPr>
              <w:rPr>
                <w:sz w:val="20"/>
                <w:szCs w:val="20"/>
              </w:rPr>
            </w:pPr>
            <w:r>
              <w:rPr>
                <w:sz w:val="20"/>
                <w:szCs w:val="20"/>
              </w:rPr>
              <w:t>Maria Lopez-Boysen</w:t>
            </w:r>
          </w:p>
        </w:tc>
        <w:tc>
          <w:tcPr>
            <w:tcW w:w="4159" w:type="dxa"/>
          </w:tcPr>
          <w:p w:rsidR="000A30C5" w:rsidRPr="004324DB" w:rsidRDefault="000A30C5" w:rsidP="000A30C5">
            <w:pPr>
              <w:rPr>
                <w:sz w:val="20"/>
                <w:szCs w:val="20"/>
              </w:rPr>
            </w:pPr>
            <w:hyperlink r:id="rId48" w:history="1">
              <w:r w:rsidRPr="00674F1F">
                <w:rPr>
                  <w:rStyle w:val="Hyperlink"/>
                  <w:sz w:val="20"/>
                </w:rPr>
                <w:t>flbmaria@gmail.com</w:t>
              </w:r>
            </w:hyperlink>
            <w:r>
              <w:rPr>
                <w:sz w:val="20"/>
                <w:szCs w:val="20"/>
              </w:rPr>
              <w:t xml:space="preserve"> </w:t>
            </w:r>
          </w:p>
        </w:tc>
      </w:tr>
      <w:tr w:rsidR="000A30C5" w:rsidRPr="004324DB" w:rsidTr="000A30C5">
        <w:tc>
          <w:tcPr>
            <w:tcW w:w="3635" w:type="dxa"/>
          </w:tcPr>
          <w:p w:rsidR="000A30C5" w:rsidRPr="004324DB" w:rsidRDefault="000A30C5" w:rsidP="000A30C5">
            <w:pPr>
              <w:rPr>
                <w:sz w:val="20"/>
                <w:szCs w:val="20"/>
              </w:rPr>
            </w:pPr>
            <w:r>
              <w:rPr>
                <w:sz w:val="20"/>
                <w:szCs w:val="20"/>
              </w:rPr>
              <w:t>Central Region</w:t>
            </w:r>
          </w:p>
        </w:tc>
        <w:tc>
          <w:tcPr>
            <w:tcW w:w="2736" w:type="dxa"/>
          </w:tcPr>
          <w:p w:rsidR="000A30C5" w:rsidRPr="004324DB" w:rsidRDefault="000A30C5" w:rsidP="000A30C5">
            <w:pPr>
              <w:rPr>
                <w:sz w:val="20"/>
                <w:szCs w:val="20"/>
              </w:rPr>
            </w:pPr>
            <w:r>
              <w:rPr>
                <w:sz w:val="20"/>
                <w:szCs w:val="20"/>
              </w:rPr>
              <w:t>Jamie Ristaino</w:t>
            </w:r>
          </w:p>
        </w:tc>
        <w:tc>
          <w:tcPr>
            <w:tcW w:w="4159" w:type="dxa"/>
          </w:tcPr>
          <w:p w:rsidR="000A30C5" w:rsidRPr="004324DB" w:rsidRDefault="000A30C5" w:rsidP="000A30C5">
            <w:pPr>
              <w:rPr>
                <w:sz w:val="20"/>
                <w:szCs w:val="20"/>
              </w:rPr>
            </w:pPr>
            <w:hyperlink r:id="rId49" w:history="1">
              <w:r w:rsidRPr="00B914DC">
                <w:rPr>
                  <w:rStyle w:val="Hyperlink"/>
                  <w:sz w:val="20"/>
                  <w:szCs w:val="20"/>
                </w:rPr>
                <w:t>ristainoj@nlrsd.org</w:t>
              </w:r>
            </w:hyperlink>
          </w:p>
        </w:tc>
      </w:tr>
      <w:tr w:rsidR="000A30C5" w:rsidRPr="004324DB" w:rsidTr="000A30C5">
        <w:tc>
          <w:tcPr>
            <w:tcW w:w="3635" w:type="dxa"/>
          </w:tcPr>
          <w:p w:rsidR="000A30C5" w:rsidRPr="004324DB" w:rsidRDefault="000A30C5" w:rsidP="000A30C5">
            <w:pPr>
              <w:rPr>
                <w:sz w:val="20"/>
                <w:szCs w:val="20"/>
              </w:rPr>
            </w:pPr>
            <w:r>
              <w:rPr>
                <w:sz w:val="20"/>
                <w:szCs w:val="20"/>
              </w:rPr>
              <w:t>North East Region</w:t>
            </w:r>
          </w:p>
        </w:tc>
        <w:tc>
          <w:tcPr>
            <w:tcW w:w="2736" w:type="dxa"/>
          </w:tcPr>
          <w:p w:rsidR="000A30C5" w:rsidRPr="004324DB" w:rsidRDefault="000A30C5" w:rsidP="000A30C5">
            <w:pPr>
              <w:rPr>
                <w:sz w:val="20"/>
                <w:szCs w:val="20"/>
              </w:rPr>
            </w:pPr>
            <w:r>
              <w:rPr>
                <w:sz w:val="20"/>
                <w:szCs w:val="20"/>
              </w:rPr>
              <w:t>Linda Graham</w:t>
            </w:r>
          </w:p>
        </w:tc>
        <w:tc>
          <w:tcPr>
            <w:tcW w:w="4159" w:type="dxa"/>
          </w:tcPr>
          <w:p w:rsidR="000A30C5" w:rsidRPr="004324DB" w:rsidRDefault="000A30C5" w:rsidP="000A30C5">
            <w:pPr>
              <w:rPr>
                <w:sz w:val="20"/>
                <w:szCs w:val="20"/>
              </w:rPr>
            </w:pPr>
            <w:hyperlink r:id="rId50" w:history="1">
              <w:r w:rsidRPr="00B914DC">
                <w:rPr>
                  <w:rStyle w:val="Hyperlink"/>
                  <w:sz w:val="20"/>
                  <w:szCs w:val="20"/>
                </w:rPr>
                <w:t>lgraham@nettletonschools.net</w:t>
              </w:r>
            </w:hyperlink>
          </w:p>
        </w:tc>
      </w:tr>
      <w:tr w:rsidR="000A30C5" w:rsidRPr="004324DB" w:rsidTr="000A30C5">
        <w:tc>
          <w:tcPr>
            <w:tcW w:w="3635" w:type="dxa"/>
          </w:tcPr>
          <w:p w:rsidR="000A30C5" w:rsidRPr="004324DB" w:rsidRDefault="000A30C5" w:rsidP="000A30C5">
            <w:pPr>
              <w:rPr>
                <w:sz w:val="20"/>
                <w:szCs w:val="20"/>
              </w:rPr>
            </w:pPr>
            <w:r>
              <w:rPr>
                <w:sz w:val="20"/>
                <w:szCs w:val="20"/>
              </w:rPr>
              <w:t>North West Region</w:t>
            </w:r>
          </w:p>
        </w:tc>
        <w:tc>
          <w:tcPr>
            <w:tcW w:w="2736" w:type="dxa"/>
          </w:tcPr>
          <w:p w:rsidR="000A30C5" w:rsidRPr="004324DB" w:rsidRDefault="000A30C5" w:rsidP="000A30C5">
            <w:pPr>
              <w:rPr>
                <w:sz w:val="20"/>
                <w:szCs w:val="20"/>
              </w:rPr>
            </w:pPr>
            <w:r>
              <w:rPr>
                <w:sz w:val="20"/>
                <w:szCs w:val="20"/>
              </w:rPr>
              <w:t>Charity Burdess</w:t>
            </w:r>
          </w:p>
        </w:tc>
        <w:tc>
          <w:tcPr>
            <w:tcW w:w="4159" w:type="dxa"/>
          </w:tcPr>
          <w:p w:rsidR="000A30C5" w:rsidRPr="004324DB" w:rsidRDefault="000A30C5" w:rsidP="000A30C5">
            <w:pPr>
              <w:rPr>
                <w:sz w:val="20"/>
                <w:szCs w:val="20"/>
              </w:rPr>
            </w:pPr>
            <w:hyperlink r:id="rId51" w:history="1">
              <w:r w:rsidRPr="00B914DC">
                <w:rPr>
                  <w:rStyle w:val="Hyperlink"/>
                  <w:sz w:val="20"/>
                  <w:szCs w:val="20"/>
                </w:rPr>
                <w:t>cburdess@rps.k12.ar.us</w:t>
              </w:r>
            </w:hyperlink>
          </w:p>
        </w:tc>
      </w:tr>
      <w:tr w:rsidR="000A30C5" w:rsidRPr="004324DB" w:rsidTr="000A30C5">
        <w:tc>
          <w:tcPr>
            <w:tcW w:w="3635" w:type="dxa"/>
          </w:tcPr>
          <w:p w:rsidR="000A30C5" w:rsidRPr="004324DB" w:rsidRDefault="000A30C5" w:rsidP="000A30C5">
            <w:pPr>
              <w:rPr>
                <w:sz w:val="20"/>
                <w:szCs w:val="20"/>
              </w:rPr>
            </w:pPr>
            <w:r>
              <w:rPr>
                <w:sz w:val="20"/>
                <w:szCs w:val="20"/>
              </w:rPr>
              <w:t>South East Region</w:t>
            </w:r>
          </w:p>
        </w:tc>
        <w:tc>
          <w:tcPr>
            <w:tcW w:w="2736" w:type="dxa"/>
          </w:tcPr>
          <w:p w:rsidR="000A30C5" w:rsidRPr="004324DB" w:rsidRDefault="000A30C5" w:rsidP="000A30C5">
            <w:pPr>
              <w:rPr>
                <w:sz w:val="20"/>
                <w:szCs w:val="20"/>
              </w:rPr>
            </w:pPr>
            <w:r>
              <w:rPr>
                <w:sz w:val="20"/>
                <w:szCs w:val="20"/>
              </w:rPr>
              <w:t>Mickey Shell</w:t>
            </w:r>
          </w:p>
        </w:tc>
        <w:tc>
          <w:tcPr>
            <w:tcW w:w="4159" w:type="dxa"/>
          </w:tcPr>
          <w:p w:rsidR="000A30C5" w:rsidRPr="004324DB" w:rsidRDefault="000A30C5" w:rsidP="000A30C5">
            <w:pPr>
              <w:rPr>
                <w:sz w:val="20"/>
                <w:szCs w:val="20"/>
              </w:rPr>
            </w:pPr>
            <w:hyperlink r:id="rId52" w:history="1">
              <w:r w:rsidRPr="00B914DC">
                <w:rPr>
                  <w:rStyle w:val="Hyperlink"/>
                  <w:sz w:val="20"/>
                  <w:szCs w:val="20"/>
                </w:rPr>
                <w:t>mkshell@earthlink.net</w:t>
              </w:r>
            </w:hyperlink>
          </w:p>
        </w:tc>
      </w:tr>
      <w:tr w:rsidR="000A30C5" w:rsidRPr="004324DB" w:rsidTr="000A30C5">
        <w:tc>
          <w:tcPr>
            <w:tcW w:w="3635" w:type="dxa"/>
          </w:tcPr>
          <w:p w:rsidR="000A30C5" w:rsidRPr="004324DB" w:rsidRDefault="000A30C5" w:rsidP="000A30C5">
            <w:pPr>
              <w:rPr>
                <w:sz w:val="20"/>
                <w:szCs w:val="20"/>
              </w:rPr>
            </w:pPr>
            <w:r w:rsidRPr="004324DB">
              <w:rPr>
                <w:sz w:val="20"/>
                <w:szCs w:val="20"/>
              </w:rPr>
              <w:t>South West Region</w:t>
            </w:r>
          </w:p>
        </w:tc>
        <w:tc>
          <w:tcPr>
            <w:tcW w:w="2736" w:type="dxa"/>
          </w:tcPr>
          <w:p w:rsidR="000A30C5" w:rsidRPr="004324DB" w:rsidRDefault="000A30C5" w:rsidP="000A30C5">
            <w:pPr>
              <w:rPr>
                <w:sz w:val="20"/>
                <w:szCs w:val="20"/>
              </w:rPr>
            </w:pPr>
            <w:r w:rsidRPr="004324DB">
              <w:rPr>
                <w:sz w:val="20"/>
                <w:szCs w:val="20"/>
              </w:rPr>
              <w:t>Beth McHenry</w:t>
            </w:r>
          </w:p>
        </w:tc>
        <w:tc>
          <w:tcPr>
            <w:tcW w:w="4159" w:type="dxa"/>
          </w:tcPr>
          <w:p w:rsidR="000A30C5" w:rsidRPr="004324DB" w:rsidRDefault="000A30C5" w:rsidP="000A30C5">
            <w:pPr>
              <w:rPr>
                <w:sz w:val="20"/>
                <w:szCs w:val="20"/>
              </w:rPr>
            </w:pPr>
            <w:hyperlink r:id="rId53" w:history="1">
              <w:r w:rsidRPr="00674F1F">
                <w:rPr>
                  <w:rStyle w:val="Hyperlink"/>
                  <w:sz w:val="20"/>
                </w:rPr>
                <w:t>bmc870@yahoo.com</w:t>
              </w:r>
            </w:hyperlink>
            <w:r>
              <w:rPr>
                <w:sz w:val="20"/>
                <w:szCs w:val="20"/>
              </w:rPr>
              <w:t xml:space="preserve"> </w:t>
            </w:r>
          </w:p>
        </w:tc>
      </w:tr>
    </w:tbl>
    <w:p w:rsidR="00E841AB" w:rsidRDefault="000A30C5">
      <w:pPr>
        <w:rPr>
          <w:noProof/>
        </w:rPr>
      </w:pPr>
      <w:r>
        <w:rPr>
          <w:noProof/>
          <w:sz w:val="22"/>
          <w:szCs w:val="22"/>
        </w:rPr>
        <w:t xml:space="preserve"> </w: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sectPr w:rsidR="00E841AB" w:rsidSect="009702AA">
      <w:headerReference w:type="even" r:id="rId54"/>
      <w:footerReference w:type="even" r:id="rId55"/>
      <w:type w:val="continuous"/>
      <w:pgSz w:w="12240" w:h="15840"/>
      <w:pgMar w:top="1440" w:right="540" w:bottom="1440" w:left="72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0C5" w:rsidRDefault="000A30C5">
      <w:r>
        <w:separator/>
      </w:r>
    </w:p>
  </w:endnote>
  <w:endnote w:type="continuationSeparator" w:id="0">
    <w:p w:rsidR="000A30C5" w:rsidRDefault="000A30C5">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pPr>
      <w:pStyle w:val="Footer"/>
    </w:pPr>
    <w:r>
      <w:rPr>
        <w:noProof/>
      </w:rPr>
      <w:pict>
        <v:rect id="COM 7" o:spid="_x0000_s2065" style="position:absolute;margin-left:59.7pt;margin-top:737.25pt;width:145.5pt;height:17.55pt;z-index:251653120;mso-position-horizontal-relative:page;mso-position-vertical-relative:page" fillcolor="#c2c2ae" stroked="f" strokeweight="0">
          <w10:wrap anchorx="page" anchory="page"/>
        </v:rect>
      </w:pict>
    </w:r>
    <w:r>
      <w:rPr>
        <w:noProof/>
      </w:rPr>
      <w:pict>
        <v:line id="REC 15" o:spid="_x0000_s2064" style="position:absolute;z-index:251661312;mso-position-horizontal-relative:page;mso-position-vertical-relative:page" from="35.3pt,745.45pt" to="573.15pt,745.45pt" o:allowincell="f" fillcolor="black" strokecolor="#663" strokeweight="2pt">
          <w10:wrap anchorx="page" anchory="page"/>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pPr>
      <w:pStyle w:val="Footer"/>
    </w:pPr>
    <w:r>
      <w:rPr>
        <w:noProof/>
      </w:rPr>
      <w:pict>
        <v:group id="_x0000_s2067" style="position:absolute;margin-left:142.3pt;margin-top:7.8pt;width:408pt;height:17.55pt;z-index:251662336" coordorigin="3326,14760" coordsize="8160,351" o:allowincell="f">
          <v:rect id="COM 1" o:spid="_x0000_s2068" style="position:absolute;left:8100;top:14760;width:2910;height:351;mso-wrap-edited:f;mso-position-horizontal-relative:page;mso-position-vertical-relative:page" wrapcoords="-111 0 -111 20660 21600 20660 21600 0 -111 0" fillcolor="#c2c2ae" stroked="f" strokeweight="0"/>
          <v:line id="REC 1" o:spid="_x0000_s2069" style="position:absolute;mso-wrap-edited:f;mso-position-horizontal-relative:page;mso-position-vertical-relative:page" from="3326,14924" to="11486,14924" wrapcoords="0 0 -79 2147483647 21719 2147483647 0 0 0 0" fillcolor="black" strokecolor="#663" strokeweight="2pt"/>
        </v:group>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pPr>
      <w:pStyle w:val="Footer"/>
    </w:pPr>
    <w:r>
      <w:rPr>
        <w:noProof/>
      </w:rPr>
      <w:pict>
        <v:group id="_x0000_s2066" style="position:absolute;margin-left:130.3pt;margin-top:-4.2pt;width:408pt;height:17.55pt;z-index:251660288" coordorigin="3326,14760" coordsize="8160,351" o:allowincell="f">
          <v:rect id="COM 1" o:spid="_x0000_s2063" style="position:absolute;left:8100;top:14760;width:2910;height:351;mso-wrap-edited:f;mso-position-horizontal-relative:page;mso-position-vertical-relative:page" wrapcoords="-111 0 -111 20660 21600 20660 21600 0 -111 0" fillcolor="#c2c2ae" stroked="f" strokeweight="0"/>
          <v:line id="REC 1" o:spid="_x0000_s2062" style="position:absolute;mso-wrap-edited:f;mso-position-horizontal-relative:page;mso-position-vertical-relative:page" from="3326,14924" to="11486,14924" wrapcoords="0 0 -79 2147483647 21719 2147483647 0 0 0 0" fillcolor="black" strokecolor="#663" strokeweight="2pt"/>
        </v:group>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Pr="005C3E1D" w:rsidRDefault="000A30C5" w:rsidP="005C3E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0C5" w:rsidRDefault="000A30C5">
      <w:r>
        <w:separator/>
      </w:r>
    </w:p>
  </w:footnote>
  <w:footnote w:type="continuationSeparator" w:id="0">
    <w:p w:rsidR="000A30C5" w:rsidRDefault="000A30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pPr>
      <w:pStyle w:val="Header"/>
      <w:tabs>
        <w:tab w:val="clear" w:pos="8640"/>
        <w:tab w:val="right" w:pos="9900"/>
      </w:tabs>
    </w:pPr>
    <w:r>
      <w:rPr>
        <w:noProof/>
      </w:rPr>
      <w:pict>
        <v:rect id="REC 14" o:spid="_x0000_s2049" style="position:absolute;margin-left:191.55pt;margin-top:36pt;width:381.6pt;height:28.8pt;z-index:-251662336;mso-position-horizontal-relative:page;mso-position-vertical-relative:page" o:allowincell="f" fillcolor="silver" stroked="f" strokecolor="#663" strokeweight="0">
          <w10:wrap anchorx="page" anchory="page"/>
        </v:rect>
      </w:pict>
    </w:r>
    <w:r>
      <w:rPr>
        <w:noProof/>
      </w:rPr>
      <w:pict>
        <v:shapetype id="_x0000_t202" coordsize="21600,21600" o:spt="202" path="m,l,21600r21600,l21600,xe">
          <v:stroke joinstyle="miter"/>
          <v:path gradientshapeok="t" o:connecttype="rect"/>
        </v:shapetype>
        <v:shape id="_x0000_s2051" type="#_x0000_t202" style="position:absolute;margin-left:454.05pt;margin-top:41.2pt;width:111pt;height:23pt;z-index:251656192;mso-position-horizontal-relative:page;mso-position-vertical-relative:page" o:allowincell="f" filled="f" stroked="f">
          <v:textbox style="mso-next-textbox:#_x0000_s2051" inset="0,0,0,0">
            <w:txbxContent>
              <w:p w:rsidR="000A30C5" w:rsidRDefault="000A30C5">
                <w:pPr>
                  <w:pStyle w:val="RunningHead"/>
                  <w:jc w:val="right"/>
                </w:pPr>
                <w:r>
                  <w:t xml:space="preserve">Page </w:t>
                </w:r>
                <w:fldSimple w:instr=" PAGE ">
                  <w:r>
                    <w:rPr>
                      <w:noProof/>
                    </w:rPr>
                    <w:t>6</w:t>
                  </w:r>
                </w:fldSimple>
                <w:r>
                  <w:t xml:space="preserve"> of </w:t>
                </w:r>
                <w:fldSimple w:instr=" NUMPAGES ">
                  <w:r>
                    <w:rPr>
                      <w:noProof/>
                    </w:rPr>
                    <w:t>10</w:t>
                  </w:r>
                </w:fldSimple>
              </w:p>
            </w:txbxContent>
          </v:textbox>
          <w10:wrap anchorx="page" anchory="page"/>
        </v:shape>
      </w:pict>
    </w:r>
    <w:r>
      <w:rPr>
        <w:noProof/>
      </w:rPr>
      <w:pict>
        <v:shape id="_x0000_s2050" type="#_x0000_t202" style="position:absolute;margin-left:202.05pt;margin-top:39.2pt;width:243pt;height:23pt;z-index:251655168;mso-position-horizontal-relative:page;mso-position-vertical-relative:page" o:allowincell="f" filled="f" stroked="f">
          <v:textbox style="mso-next-textbox:#_x0000_s2050" inset="0,0,0,0">
            <w:txbxContent>
              <w:p w:rsidR="000A30C5" w:rsidRDefault="000A30C5">
                <w:pPr>
                  <w:pStyle w:val="RunningHead"/>
                </w:pPr>
                <w:r>
                  <w:t>ASPA Voice</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pPr>
      <w:pStyle w:val="Header"/>
    </w:pPr>
    <w:r>
      <w:rPr>
        <w:noProof/>
      </w:rPr>
      <w:pict>
        <v:shapetype id="_x0000_t202" coordsize="21600,21600" o:spt="202" path="m,l,21600r21600,l21600,xe">
          <v:stroke joinstyle="miter"/>
          <v:path gradientshapeok="t" o:connecttype="rect"/>
        </v:shapetype>
        <v:shape id="_x0000_s2057" type="#_x0000_t202" style="position:absolute;margin-left:162.75pt;margin-top:39pt;width:243pt;height:23pt;z-index:251658240;mso-position-horizontal-relative:page;mso-position-vertical-relative:page" o:allowincell="f" filled="f" stroked="f">
          <v:textbox style="mso-next-textbox:#_x0000_s2057" inset="0,0,0,0">
            <w:txbxContent>
              <w:p w:rsidR="000A30C5" w:rsidRDefault="000A30C5">
                <w:pPr>
                  <w:pStyle w:val="RunningHead"/>
                  <w:jc w:val="right"/>
                </w:pPr>
                <w:r>
                  <w:t>ASPA Voice</w:t>
                </w:r>
              </w:p>
            </w:txbxContent>
          </v:textbox>
          <w10:wrap anchorx="page" anchory="page"/>
        </v:shape>
      </w:pict>
    </w:r>
    <w:r>
      <w:rPr>
        <w:noProof/>
      </w:rPr>
      <w:pict>
        <v:shape id="_x0000_s2058" type="#_x0000_t202" style="position:absolute;margin-left:44.25pt;margin-top:39pt;width:111pt;height:23pt;z-index:251659264;mso-position-horizontal-relative:page;mso-position-vertical-relative:page" o:allowincell="f" filled="f" stroked="f">
          <v:textbox style="mso-next-textbox:#_x0000_s2058" inset="0,0,0,0">
            <w:txbxContent>
              <w:p w:rsidR="000A30C5" w:rsidRDefault="000A30C5">
                <w:pPr>
                  <w:pStyle w:val="RunningHead"/>
                </w:pPr>
                <w:r>
                  <w:t xml:space="preserve">Page </w:t>
                </w:r>
                <w:fldSimple w:instr=" PAGE ">
                  <w:r w:rsidR="00375A13">
                    <w:rPr>
                      <w:noProof/>
                    </w:rPr>
                    <w:t>2</w:t>
                  </w:r>
                </w:fldSimple>
                <w:r>
                  <w:t xml:space="preserve"> of </w:t>
                </w:r>
                <w:fldSimple w:instr=" NUMPAGES ">
                  <w:r w:rsidR="00375A13">
                    <w:rPr>
                      <w:noProof/>
                    </w:rPr>
                    <w:t>10</w:t>
                  </w:r>
                </w:fldSimple>
              </w:p>
            </w:txbxContent>
          </v:textbox>
          <w10:wrap anchorx="page" anchory="page"/>
        </v:shape>
      </w:pict>
    </w:r>
    <w:r>
      <w:rPr>
        <w:noProof/>
      </w:rPr>
      <w:pict>
        <v:rect id="_x0000_s2056" style="position:absolute;margin-left:36pt;margin-top:36pt;width:381.6pt;height:28.8pt;z-index:-251659264;mso-position-horizontal-relative:page;mso-position-vertical-relative:page" o:allowincell="f" fillcolor="silver" stroked="f" strokecolor="#663" strokeweight="0">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rsidP="00F00F4A">
    <w:pPr>
      <w:pStyle w:val="RunningHead"/>
    </w:pPr>
    <w:r>
      <w:t>ASPA Voice</w:t>
    </w:r>
  </w:p>
  <w:p w:rsidR="000A30C5" w:rsidRDefault="000A30C5">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0C5" w:rsidRDefault="000A30C5">
    <w:pPr>
      <w:pStyle w:val="Header"/>
      <w:tabs>
        <w:tab w:val="clear" w:pos="8640"/>
        <w:tab w:val="right" w:pos="990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F0409"/>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oNotHyphenateCaps/>
  <w:displayHorizontalDrawingGridEvery w:val="0"/>
  <w:displayVerticalDrawingGridEvery w:val="0"/>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rsids>
    <w:rsidRoot w:val="0059007C"/>
    <w:rsid w:val="000066B9"/>
    <w:rsid w:val="000208AE"/>
    <w:rsid w:val="000A30C5"/>
    <w:rsid w:val="000B7F16"/>
    <w:rsid w:val="001C3880"/>
    <w:rsid w:val="001E7E1E"/>
    <w:rsid w:val="0020620D"/>
    <w:rsid w:val="00206771"/>
    <w:rsid w:val="00277F31"/>
    <w:rsid w:val="002B5909"/>
    <w:rsid w:val="00321754"/>
    <w:rsid w:val="00333D8E"/>
    <w:rsid w:val="00342BA1"/>
    <w:rsid w:val="003743B3"/>
    <w:rsid w:val="00375A13"/>
    <w:rsid w:val="003A142A"/>
    <w:rsid w:val="00512F9A"/>
    <w:rsid w:val="00575C40"/>
    <w:rsid w:val="0059007C"/>
    <w:rsid w:val="00596EF8"/>
    <w:rsid w:val="005C3E1D"/>
    <w:rsid w:val="006170E8"/>
    <w:rsid w:val="00695A39"/>
    <w:rsid w:val="006C7ED0"/>
    <w:rsid w:val="007165BF"/>
    <w:rsid w:val="0074143F"/>
    <w:rsid w:val="007A6FAC"/>
    <w:rsid w:val="007A784C"/>
    <w:rsid w:val="007B4058"/>
    <w:rsid w:val="0084622B"/>
    <w:rsid w:val="00891C54"/>
    <w:rsid w:val="008928C2"/>
    <w:rsid w:val="008A7D38"/>
    <w:rsid w:val="008C0BB5"/>
    <w:rsid w:val="0092092D"/>
    <w:rsid w:val="009702AA"/>
    <w:rsid w:val="009D4D6F"/>
    <w:rsid w:val="00A27A31"/>
    <w:rsid w:val="00A76ECC"/>
    <w:rsid w:val="00AE6E02"/>
    <w:rsid w:val="00B30531"/>
    <w:rsid w:val="00B411ED"/>
    <w:rsid w:val="00B604E7"/>
    <w:rsid w:val="00BD0DCA"/>
    <w:rsid w:val="00BF3986"/>
    <w:rsid w:val="00CB4C36"/>
    <w:rsid w:val="00CC6970"/>
    <w:rsid w:val="00E25704"/>
    <w:rsid w:val="00E37693"/>
    <w:rsid w:val="00E841AB"/>
    <w:rsid w:val="00EA045B"/>
    <w:rsid w:val="00F00F4A"/>
    <w:rsid w:val="00F07751"/>
    <w:rsid w:val="00F65AF3"/>
    <w:rsid w:val="00F66FAD"/>
    <w:rsid w:val="00F70587"/>
    <w:rsid w:val="00FD3B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AA"/>
    <w:rPr>
      <w:rFonts w:ascii="Arial" w:eastAsia="Times New Roman" w:hAnsi="Arial"/>
      <w:sz w:val="24"/>
    </w:rPr>
  </w:style>
  <w:style w:type="paragraph" w:styleId="Heading1">
    <w:name w:val="heading 1"/>
    <w:basedOn w:val="Normal"/>
    <w:next w:val="Normal"/>
    <w:qFormat/>
    <w:rsid w:val="009702AA"/>
    <w:pPr>
      <w:keepNext/>
      <w:outlineLvl w:val="0"/>
    </w:pPr>
    <w:rPr>
      <w:rFonts w:ascii="Impact" w:hAnsi="Impact"/>
      <w:color w:val="333300"/>
      <w:sz w:val="44"/>
    </w:rPr>
  </w:style>
  <w:style w:type="paragraph" w:styleId="Heading2">
    <w:name w:val="heading 2"/>
    <w:basedOn w:val="Heading1"/>
    <w:next w:val="Normal"/>
    <w:qFormat/>
    <w:rsid w:val="009702AA"/>
    <w:pPr>
      <w:spacing w:after="120" w:line="400" w:lineRule="exact"/>
      <w:outlineLvl w:val="1"/>
    </w:pPr>
    <w:rPr>
      <w:sz w:val="36"/>
    </w:rPr>
  </w:style>
  <w:style w:type="paragraph" w:styleId="Heading3">
    <w:name w:val="heading 3"/>
    <w:basedOn w:val="Normal"/>
    <w:next w:val="Normal"/>
    <w:qFormat/>
    <w:rsid w:val="009702AA"/>
    <w:pPr>
      <w:keepNext/>
      <w:spacing w:before="240" w:after="60"/>
      <w:outlineLvl w:val="2"/>
    </w:pPr>
    <w:rPr>
      <w:rFonts w:ascii="Helvetica" w:hAnsi="Helvetica"/>
      <w:b/>
      <w:sz w:val="26"/>
    </w:rPr>
  </w:style>
  <w:style w:type="paragraph" w:styleId="Heading4">
    <w:name w:val="heading 4"/>
    <w:basedOn w:val="Heading1"/>
    <w:next w:val="Normal"/>
    <w:qFormat/>
    <w:rsid w:val="009702AA"/>
    <w:pPr>
      <w:outlineLvl w:val="3"/>
    </w:pPr>
    <w:rPr>
      <w:i/>
      <w:sz w:val="24"/>
    </w:rPr>
  </w:style>
  <w:style w:type="paragraph" w:styleId="Heading5">
    <w:name w:val="heading 5"/>
    <w:basedOn w:val="Heading1"/>
    <w:next w:val="Normal"/>
    <w:qFormat/>
    <w:rsid w:val="009702AA"/>
    <w:pPr>
      <w:outlineLvl w:val="4"/>
    </w:pPr>
    <w:rPr>
      <w:sz w:val="28"/>
    </w:rPr>
  </w:style>
  <w:style w:type="paragraph" w:styleId="Heading6">
    <w:name w:val="heading 6"/>
    <w:basedOn w:val="Normal"/>
    <w:next w:val="Normal"/>
    <w:qFormat/>
    <w:rsid w:val="009702AA"/>
    <w:pPr>
      <w:spacing w:before="240" w:after="60"/>
      <w:outlineLvl w:val="5"/>
    </w:pPr>
    <w:rPr>
      <w:rFonts w:ascii="Times" w:hAnsi="Times"/>
      <w:b/>
      <w:sz w:val="22"/>
    </w:rPr>
  </w:style>
  <w:style w:type="paragraph" w:styleId="Heading9">
    <w:name w:val="heading 9"/>
    <w:basedOn w:val="Normal"/>
    <w:next w:val="Normal"/>
    <w:qFormat/>
    <w:rsid w:val="009702AA"/>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2AA"/>
    <w:pPr>
      <w:tabs>
        <w:tab w:val="center" w:pos="4320"/>
        <w:tab w:val="right" w:pos="8640"/>
      </w:tabs>
    </w:pPr>
    <w:rPr>
      <w:rFonts w:ascii="Times New Roman" w:hAnsi="Times New Roman"/>
      <w:sz w:val="20"/>
    </w:rPr>
  </w:style>
  <w:style w:type="paragraph" w:styleId="BodyText">
    <w:name w:val="Body Text"/>
    <w:basedOn w:val="Normal"/>
    <w:rsid w:val="009702AA"/>
    <w:pPr>
      <w:spacing w:after="120" w:line="240" w:lineRule="atLeast"/>
    </w:pPr>
    <w:rPr>
      <w:sz w:val="20"/>
    </w:rPr>
  </w:style>
  <w:style w:type="paragraph" w:styleId="BodyTextIndent">
    <w:name w:val="Body Text Indent"/>
    <w:basedOn w:val="Normal"/>
    <w:rsid w:val="009702AA"/>
    <w:pPr>
      <w:tabs>
        <w:tab w:val="left" w:pos="180"/>
      </w:tabs>
      <w:spacing w:line="220" w:lineRule="atLeast"/>
      <w:ind w:left="187" w:hanging="187"/>
    </w:pPr>
    <w:rPr>
      <w:sz w:val="18"/>
    </w:rPr>
  </w:style>
  <w:style w:type="paragraph" w:customStyle="1" w:styleId="CaptionText">
    <w:name w:val="Caption Text"/>
    <w:basedOn w:val="Normal"/>
    <w:rsid w:val="009702AA"/>
    <w:pPr>
      <w:spacing w:line="220" w:lineRule="atLeast"/>
      <w:jc w:val="center"/>
    </w:pPr>
    <w:rPr>
      <w:color w:val="333300"/>
      <w:sz w:val="18"/>
    </w:rPr>
  </w:style>
  <w:style w:type="paragraph" w:customStyle="1" w:styleId="QuoteText">
    <w:name w:val="Quote Text"/>
    <w:basedOn w:val="CaptionText"/>
    <w:rsid w:val="009702AA"/>
    <w:pPr>
      <w:spacing w:line="280" w:lineRule="atLeast"/>
      <w:jc w:val="right"/>
    </w:pPr>
    <w:rPr>
      <w:i/>
      <w:sz w:val="20"/>
    </w:rPr>
  </w:style>
  <w:style w:type="paragraph" w:customStyle="1" w:styleId="Masthead">
    <w:name w:val="Masthead"/>
    <w:basedOn w:val="Heading1"/>
    <w:rsid w:val="009702AA"/>
    <w:rPr>
      <w:sz w:val="96"/>
    </w:rPr>
  </w:style>
  <w:style w:type="paragraph" w:customStyle="1" w:styleId="RunningHead">
    <w:name w:val="Running Head"/>
    <w:basedOn w:val="Normal"/>
    <w:rsid w:val="009702AA"/>
    <w:rPr>
      <w:rFonts w:ascii="Impact" w:hAnsi="Impact"/>
      <w:color w:val="FFFFFF"/>
      <w:sz w:val="36"/>
      <w:szCs w:val="36"/>
    </w:rPr>
  </w:style>
  <w:style w:type="character" w:customStyle="1" w:styleId="apple-converted-space">
    <w:name w:val="apple-converted-space"/>
    <w:basedOn w:val="DefaultParagraphFont"/>
    <w:rsid w:val="002B5909"/>
  </w:style>
  <w:style w:type="character" w:styleId="CommentReference">
    <w:name w:val="annotation reference"/>
    <w:basedOn w:val="DefaultParagraphFont"/>
    <w:uiPriority w:val="99"/>
    <w:semiHidden/>
    <w:unhideWhenUsed/>
    <w:rsid w:val="002B5909"/>
    <w:rPr>
      <w:sz w:val="16"/>
      <w:szCs w:val="16"/>
    </w:rPr>
  </w:style>
  <w:style w:type="paragraph" w:styleId="Footer">
    <w:name w:val="footer"/>
    <w:basedOn w:val="Normal"/>
    <w:rsid w:val="009702AA"/>
    <w:pPr>
      <w:tabs>
        <w:tab w:val="center" w:pos="4320"/>
        <w:tab w:val="right" w:pos="8640"/>
      </w:tabs>
    </w:pPr>
  </w:style>
  <w:style w:type="character" w:styleId="PageNumber">
    <w:name w:val="page number"/>
    <w:basedOn w:val="DefaultParagraphFont"/>
    <w:rsid w:val="009702AA"/>
  </w:style>
  <w:style w:type="character" w:styleId="Strong">
    <w:name w:val="Strong"/>
    <w:basedOn w:val="DefaultParagraphFont"/>
    <w:uiPriority w:val="22"/>
    <w:qFormat/>
    <w:rsid w:val="002B5909"/>
    <w:rPr>
      <w:b/>
      <w:bCs/>
    </w:rPr>
  </w:style>
  <w:style w:type="character" w:styleId="Hyperlink">
    <w:name w:val="Hyperlink"/>
    <w:basedOn w:val="DefaultParagraphFont"/>
    <w:uiPriority w:val="99"/>
    <w:unhideWhenUsed/>
    <w:rsid w:val="002B5909"/>
    <w:rPr>
      <w:color w:val="0000FF" w:themeColor="hyperlink"/>
      <w:u w:val="single"/>
    </w:rPr>
  </w:style>
  <w:style w:type="paragraph" w:styleId="BalloonText">
    <w:name w:val="Balloon Text"/>
    <w:basedOn w:val="Normal"/>
    <w:link w:val="BalloonTextChar"/>
    <w:uiPriority w:val="99"/>
    <w:semiHidden/>
    <w:unhideWhenUsed/>
    <w:rsid w:val="00596EF8"/>
    <w:rPr>
      <w:rFonts w:ascii="Tahoma" w:hAnsi="Tahoma" w:cs="Tahoma"/>
      <w:sz w:val="16"/>
      <w:szCs w:val="16"/>
    </w:rPr>
  </w:style>
  <w:style w:type="character" w:customStyle="1" w:styleId="BalloonTextChar">
    <w:name w:val="Balloon Text Char"/>
    <w:basedOn w:val="DefaultParagraphFont"/>
    <w:link w:val="BalloonText"/>
    <w:uiPriority w:val="99"/>
    <w:semiHidden/>
    <w:rsid w:val="00596EF8"/>
    <w:rPr>
      <w:rFonts w:ascii="Tahoma" w:eastAsia="Times New Roman" w:hAnsi="Tahoma" w:cs="Tahoma"/>
      <w:sz w:val="16"/>
      <w:szCs w:val="16"/>
    </w:rPr>
  </w:style>
  <w:style w:type="paragraph" w:customStyle="1" w:styleId="MediumGrid1-Accent21">
    <w:name w:val="Medium Grid 1 - Accent 21"/>
    <w:basedOn w:val="Normal"/>
    <w:uiPriority w:val="34"/>
    <w:qFormat/>
    <w:rsid w:val="00206771"/>
    <w:pPr>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uiPriority w:val="99"/>
    <w:rsid w:val="00E25704"/>
    <w:rPr>
      <w:rFonts w:ascii="Times New Roman" w:eastAsia="Times New Roman" w:hAnsi="Times New Roman"/>
    </w:rPr>
  </w:style>
  <w:style w:type="paragraph" w:customStyle="1" w:styleId="Bibliography1">
    <w:name w:val="Bibliography1"/>
    <w:basedOn w:val="Normal"/>
    <w:next w:val="Normal"/>
    <w:uiPriority w:val="37"/>
    <w:unhideWhenUsed/>
    <w:rsid w:val="007B4058"/>
    <w:pPr>
      <w:spacing w:after="200" w:line="276" w:lineRule="auto"/>
    </w:pPr>
    <w:rPr>
      <w:rFonts w:ascii="Calibri" w:eastAsia="Calibri" w:hAnsi="Calibri"/>
      <w:sz w:val="22"/>
      <w:szCs w:val="22"/>
    </w:rPr>
  </w:style>
  <w:style w:type="paragraph" w:styleId="NormalWeb">
    <w:name w:val="Normal (Web)"/>
    <w:basedOn w:val="Normal"/>
    <w:uiPriority w:val="99"/>
    <w:rsid w:val="007B4058"/>
    <w:pPr>
      <w:spacing w:before="100" w:beforeAutospacing="1" w:after="100" w:afterAutospacing="1"/>
    </w:pPr>
    <w:rPr>
      <w:rFonts w:ascii="Times New Roman" w:hAnsi="Times New Roman"/>
      <w:szCs w:val="24"/>
    </w:rPr>
  </w:style>
  <w:style w:type="table" w:styleId="TableGrid">
    <w:name w:val="Table Grid"/>
    <w:basedOn w:val="TableNormal"/>
    <w:uiPriority w:val="59"/>
    <w:rsid w:val="00695A3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6209524">
      <w:bodyDiv w:val="1"/>
      <w:marLeft w:val="0"/>
      <w:marRight w:val="0"/>
      <w:marTop w:val="0"/>
      <w:marBottom w:val="0"/>
      <w:divBdr>
        <w:top w:val="none" w:sz="0" w:space="0" w:color="auto"/>
        <w:left w:val="none" w:sz="0" w:space="0" w:color="auto"/>
        <w:bottom w:val="none" w:sz="0" w:space="0" w:color="auto"/>
        <w:right w:val="none" w:sz="0" w:space="0" w:color="auto"/>
      </w:divBdr>
      <w:divsChild>
        <w:div w:id="1088890500">
          <w:marLeft w:val="0"/>
          <w:marRight w:val="0"/>
          <w:marTop w:val="0"/>
          <w:marBottom w:val="0"/>
          <w:divBdr>
            <w:top w:val="none" w:sz="0" w:space="0" w:color="auto"/>
            <w:left w:val="none" w:sz="0" w:space="0" w:color="auto"/>
            <w:bottom w:val="none" w:sz="0" w:space="0" w:color="auto"/>
            <w:right w:val="none" w:sz="0" w:space="0" w:color="auto"/>
          </w:divBdr>
          <w:divsChild>
            <w:div w:id="383336451">
              <w:marLeft w:val="0"/>
              <w:marRight w:val="0"/>
              <w:marTop w:val="0"/>
              <w:marBottom w:val="0"/>
              <w:divBdr>
                <w:top w:val="none" w:sz="0" w:space="0" w:color="auto"/>
                <w:left w:val="none" w:sz="0" w:space="0" w:color="auto"/>
                <w:bottom w:val="none" w:sz="0" w:space="0" w:color="auto"/>
                <w:right w:val="none" w:sz="0" w:space="0" w:color="auto"/>
              </w:divBdr>
              <w:divsChild>
                <w:div w:id="1595436020">
                  <w:marLeft w:val="0"/>
                  <w:marRight w:val="0"/>
                  <w:marTop w:val="0"/>
                  <w:marBottom w:val="0"/>
                  <w:divBdr>
                    <w:top w:val="none" w:sz="0" w:space="0" w:color="auto"/>
                    <w:left w:val="none" w:sz="0" w:space="0" w:color="auto"/>
                    <w:bottom w:val="none" w:sz="0" w:space="0" w:color="auto"/>
                    <w:right w:val="none" w:sz="0" w:space="0" w:color="auto"/>
                  </w:divBdr>
                  <w:divsChild>
                    <w:div w:id="1641039576">
                      <w:marLeft w:val="0"/>
                      <w:marRight w:val="0"/>
                      <w:marTop w:val="0"/>
                      <w:marBottom w:val="0"/>
                      <w:divBdr>
                        <w:top w:val="none" w:sz="0" w:space="0" w:color="auto"/>
                        <w:left w:val="none" w:sz="0" w:space="0" w:color="auto"/>
                        <w:bottom w:val="none" w:sz="0" w:space="0" w:color="auto"/>
                        <w:right w:val="none" w:sz="0" w:space="0" w:color="auto"/>
                      </w:divBdr>
                      <w:divsChild>
                        <w:div w:id="410810172">
                          <w:marLeft w:val="0"/>
                          <w:marRight w:val="0"/>
                          <w:marTop w:val="0"/>
                          <w:marBottom w:val="0"/>
                          <w:divBdr>
                            <w:top w:val="none" w:sz="0" w:space="0" w:color="auto"/>
                            <w:left w:val="none" w:sz="0" w:space="0" w:color="auto"/>
                            <w:bottom w:val="none" w:sz="0" w:space="0" w:color="auto"/>
                            <w:right w:val="none" w:sz="0" w:space="0" w:color="auto"/>
                          </w:divBdr>
                          <w:divsChild>
                            <w:div w:id="1477451218">
                              <w:marLeft w:val="0"/>
                              <w:marRight w:val="0"/>
                              <w:marTop w:val="0"/>
                              <w:marBottom w:val="0"/>
                              <w:divBdr>
                                <w:top w:val="none" w:sz="0" w:space="0" w:color="auto"/>
                                <w:left w:val="none" w:sz="0" w:space="0" w:color="auto"/>
                                <w:bottom w:val="none" w:sz="0" w:space="0" w:color="auto"/>
                                <w:right w:val="none" w:sz="0" w:space="0" w:color="auto"/>
                              </w:divBdr>
                              <w:divsChild>
                                <w:div w:id="1225533141">
                                  <w:marLeft w:val="0"/>
                                  <w:marRight w:val="0"/>
                                  <w:marTop w:val="0"/>
                                  <w:marBottom w:val="0"/>
                                  <w:divBdr>
                                    <w:top w:val="none" w:sz="0" w:space="0" w:color="auto"/>
                                    <w:left w:val="none" w:sz="0" w:space="0" w:color="auto"/>
                                    <w:bottom w:val="none" w:sz="0" w:space="0" w:color="auto"/>
                                    <w:right w:val="none" w:sz="0" w:space="0" w:color="auto"/>
                                  </w:divBdr>
                                  <w:divsChild>
                                    <w:div w:id="383985782">
                                      <w:marLeft w:val="0"/>
                                      <w:marRight w:val="0"/>
                                      <w:marTop w:val="0"/>
                                      <w:marBottom w:val="0"/>
                                      <w:divBdr>
                                        <w:top w:val="none" w:sz="0" w:space="0" w:color="auto"/>
                                        <w:left w:val="none" w:sz="0" w:space="0" w:color="auto"/>
                                        <w:bottom w:val="none" w:sz="0" w:space="0" w:color="auto"/>
                                        <w:right w:val="none" w:sz="0" w:space="0" w:color="auto"/>
                                      </w:divBdr>
                                      <w:divsChild>
                                        <w:div w:id="1190684126">
                                          <w:marLeft w:val="0"/>
                                          <w:marRight w:val="0"/>
                                          <w:marTop w:val="0"/>
                                          <w:marBottom w:val="0"/>
                                          <w:divBdr>
                                            <w:top w:val="none" w:sz="0" w:space="0" w:color="auto"/>
                                            <w:left w:val="none" w:sz="0" w:space="0" w:color="auto"/>
                                            <w:bottom w:val="none" w:sz="0" w:space="0" w:color="auto"/>
                                            <w:right w:val="none" w:sz="0" w:space="0" w:color="auto"/>
                                          </w:divBdr>
                                          <w:divsChild>
                                            <w:div w:id="700980291">
                                              <w:marLeft w:val="0"/>
                                              <w:marRight w:val="0"/>
                                              <w:marTop w:val="0"/>
                                              <w:marBottom w:val="0"/>
                                              <w:divBdr>
                                                <w:top w:val="none" w:sz="0" w:space="0" w:color="auto"/>
                                                <w:left w:val="none" w:sz="0" w:space="0" w:color="auto"/>
                                                <w:bottom w:val="none" w:sz="0" w:space="0" w:color="auto"/>
                                                <w:right w:val="none" w:sz="0" w:space="0" w:color="auto"/>
                                              </w:divBdr>
                                              <w:divsChild>
                                                <w:div w:id="815220155">
                                                  <w:marLeft w:val="0"/>
                                                  <w:marRight w:val="0"/>
                                                  <w:marTop w:val="0"/>
                                                  <w:marBottom w:val="0"/>
                                                  <w:divBdr>
                                                    <w:top w:val="none" w:sz="0" w:space="0" w:color="auto"/>
                                                    <w:left w:val="none" w:sz="0" w:space="0" w:color="auto"/>
                                                    <w:bottom w:val="none" w:sz="0" w:space="0" w:color="auto"/>
                                                    <w:right w:val="none" w:sz="0" w:space="0" w:color="auto"/>
                                                  </w:divBdr>
                                                  <w:divsChild>
                                                    <w:div w:id="1397238942">
                                                      <w:marLeft w:val="0"/>
                                                      <w:marRight w:val="0"/>
                                                      <w:marTop w:val="0"/>
                                                      <w:marBottom w:val="0"/>
                                                      <w:divBdr>
                                                        <w:top w:val="none" w:sz="0" w:space="0" w:color="auto"/>
                                                        <w:left w:val="none" w:sz="0" w:space="0" w:color="auto"/>
                                                        <w:bottom w:val="none" w:sz="0" w:space="0" w:color="auto"/>
                                                        <w:right w:val="none" w:sz="0" w:space="0" w:color="auto"/>
                                                      </w:divBdr>
                                                      <w:divsChild>
                                                        <w:div w:id="894967889">
                                                          <w:marLeft w:val="0"/>
                                                          <w:marRight w:val="0"/>
                                                          <w:marTop w:val="0"/>
                                                          <w:marBottom w:val="0"/>
                                                          <w:divBdr>
                                                            <w:top w:val="none" w:sz="0" w:space="0" w:color="auto"/>
                                                            <w:left w:val="none" w:sz="0" w:space="0" w:color="auto"/>
                                                            <w:bottom w:val="none" w:sz="0" w:space="0" w:color="auto"/>
                                                            <w:right w:val="none" w:sz="0" w:space="0" w:color="auto"/>
                                                          </w:divBdr>
                                                          <w:divsChild>
                                                            <w:div w:id="1605726120">
                                                              <w:marLeft w:val="0"/>
                                                              <w:marRight w:val="150"/>
                                                              <w:marTop w:val="0"/>
                                                              <w:marBottom w:val="150"/>
                                                              <w:divBdr>
                                                                <w:top w:val="none" w:sz="0" w:space="0" w:color="auto"/>
                                                                <w:left w:val="none" w:sz="0" w:space="0" w:color="auto"/>
                                                                <w:bottom w:val="none" w:sz="0" w:space="0" w:color="auto"/>
                                                                <w:right w:val="none" w:sz="0" w:space="0" w:color="auto"/>
                                                              </w:divBdr>
                                                              <w:divsChild>
                                                                <w:div w:id="1074473135">
                                                                  <w:marLeft w:val="0"/>
                                                                  <w:marRight w:val="0"/>
                                                                  <w:marTop w:val="0"/>
                                                                  <w:marBottom w:val="0"/>
                                                                  <w:divBdr>
                                                                    <w:top w:val="none" w:sz="0" w:space="0" w:color="auto"/>
                                                                    <w:left w:val="none" w:sz="0" w:space="0" w:color="auto"/>
                                                                    <w:bottom w:val="none" w:sz="0" w:space="0" w:color="auto"/>
                                                                    <w:right w:val="none" w:sz="0" w:space="0" w:color="auto"/>
                                                                  </w:divBdr>
                                                                  <w:divsChild>
                                                                    <w:div w:id="686716207">
                                                                      <w:marLeft w:val="0"/>
                                                                      <w:marRight w:val="0"/>
                                                                      <w:marTop w:val="0"/>
                                                                      <w:marBottom w:val="0"/>
                                                                      <w:divBdr>
                                                                        <w:top w:val="none" w:sz="0" w:space="0" w:color="auto"/>
                                                                        <w:left w:val="none" w:sz="0" w:space="0" w:color="auto"/>
                                                                        <w:bottom w:val="none" w:sz="0" w:space="0" w:color="auto"/>
                                                                        <w:right w:val="none" w:sz="0" w:space="0" w:color="auto"/>
                                                                      </w:divBdr>
                                                                      <w:divsChild>
                                                                        <w:div w:id="566917276">
                                                                          <w:marLeft w:val="0"/>
                                                                          <w:marRight w:val="0"/>
                                                                          <w:marTop w:val="0"/>
                                                                          <w:marBottom w:val="0"/>
                                                                          <w:divBdr>
                                                                            <w:top w:val="none" w:sz="0" w:space="0" w:color="auto"/>
                                                                            <w:left w:val="none" w:sz="0" w:space="0" w:color="auto"/>
                                                                            <w:bottom w:val="none" w:sz="0" w:space="0" w:color="auto"/>
                                                                            <w:right w:val="none" w:sz="0" w:space="0" w:color="auto"/>
                                                                          </w:divBdr>
                                                                          <w:divsChild>
                                                                            <w:div w:id="1956909371">
                                                                              <w:marLeft w:val="0"/>
                                                                              <w:marRight w:val="0"/>
                                                                              <w:marTop w:val="0"/>
                                                                              <w:marBottom w:val="0"/>
                                                                              <w:divBdr>
                                                                                <w:top w:val="none" w:sz="0" w:space="0" w:color="auto"/>
                                                                                <w:left w:val="none" w:sz="0" w:space="0" w:color="auto"/>
                                                                                <w:bottom w:val="none" w:sz="0" w:space="0" w:color="auto"/>
                                                                                <w:right w:val="none" w:sz="0" w:space="0" w:color="auto"/>
                                                                              </w:divBdr>
                                                                              <w:divsChild>
                                                                                <w:div w:id="245771931">
                                                                                  <w:marLeft w:val="0"/>
                                                                                  <w:marRight w:val="0"/>
                                                                                  <w:marTop w:val="0"/>
                                                                                  <w:marBottom w:val="0"/>
                                                                                  <w:divBdr>
                                                                                    <w:top w:val="none" w:sz="0" w:space="0" w:color="auto"/>
                                                                                    <w:left w:val="none" w:sz="0" w:space="0" w:color="auto"/>
                                                                                    <w:bottom w:val="none" w:sz="0" w:space="0" w:color="auto"/>
                                                                                    <w:right w:val="none" w:sz="0" w:space="0" w:color="auto"/>
                                                                                  </w:divBdr>
                                                                                  <w:divsChild>
                                                                                    <w:div w:id="897782639">
                                                                                      <w:marLeft w:val="0"/>
                                                                                      <w:marRight w:val="0"/>
                                                                                      <w:marTop w:val="0"/>
                                                                                      <w:marBottom w:val="0"/>
                                                                                      <w:divBdr>
                                                                                        <w:top w:val="none" w:sz="0" w:space="0" w:color="auto"/>
                                                                                        <w:left w:val="none" w:sz="0" w:space="0" w:color="auto"/>
                                                                                        <w:bottom w:val="none" w:sz="0" w:space="0" w:color="auto"/>
                                                                                        <w:right w:val="none" w:sz="0" w:space="0" w:color="auto"/>
                                                                                      </w:divBdr>
                                                                                      <w:divsChild>
                                                                                        <w:div w:id="1879076384">
                                                                                          <w:marLeft w:val="0"/>
                                                                                          <w:marRight w:val="0"/>
                                                                                          <w:marTop w:val="0"/>
                                                                                          <w:marBottom w:val="0"/>
                                                                                          <w:divBdr>
                                                                                            <w:top w:val="none" w:sz="0" w:space="0" w:color="auto"/>
                                                                                            <w:left w:val="none" w:sz="0" w:space="0" w:color="auto"/>
                                                                                            <w:bottom w:val="none" w:sz="0" w:space="0" w:color="auto"/>
                                                                                            <w:right w:val="none" w:sz="0" w:space="0" w:color="auto"/>
                                                                                          </w:divBdr>
                                                                                        </w:div>
                                                                                        <w:div w:id="1983924700">
                                                                                          <w:marLeft w:val="0"/>
                                                                                          <w:marRight w:val="0"/>
                                                                                          <w:marTop w:val="0"/>
                                                                                          <w:marBottom w:val="0"/>
                                                                                          <w:divBdr>
                                                                                            <w:top w:val="none" w:sz="0" w:space="0" w:color="auto"/>
                                                                                            <w:left w:val="none" w:sz="0" w:space="0" w:color="auto"/>
                                                                                            <w:bottom w:val="none" w:sz="0" w:space="0" w:color="auto"/>
                                                                                            <w:right w:val="none" w:sz="0" w:space="0" w:color="auto"/>
                                                                                          </w:divBdr>
                                                                                        </w:div>
                                                                                        <w:div w:id="519467493">
                                                                                          <w:marLeft w:val="0"/>
                                                                                          <w:marRight w:val="0"/>
                                                                                          <w:marTop w:val="0"/>
                                                                                          <w:marBottom w:val="0"/>
                                                                                          <w:divBdr>
                                                                                            <w:top w:val="none" w:sz="0" w:space="0" w:color="auto"/>
                                                                                            <w:left w:val="none" w:sz="0" w:space="0" w:color="auto"/>
                                                                                            <w:bottom w:val="none" w:sz="0" w:space="0" w:color="auto"/>
                                                                                            <w:right w:val="none" w:sz="0" w:space="0" w:color="auto"/>
                                                                                          </w:divBdr>
                                                                                        </w:div>
                                                                                        <w:div w:id="3093516">
                                                                                          <w:marLeft w:val="0"/>
                                                                                          <w:marRight w:val="0"/>
                                                                                          <w:marTop w:val="0"/>
                                                                                          <w:marBottom w:val="0"/>
                                                                                          <w:divBdr>
                                                                                            <w:top w:val="none" w:sz="0" w:space="0" w:color="auto"/>
                                                                                            <w:left w:val="none" w:sz="0" w:space="0" w:color="auto"/>
                                                                                            <w:bottom w:val="none" w:sz="0" w:space="0" w:color="auto"/>
                                                                                            <w:right w:val="none" w:sz="0" w:space="0" w:color="auto"/>
                                                                                          </w:divBdr>
                                                                                        </w:div>
                                                                                        <w:div w:id="1196383579">
                                                                                          <w:marLeft w:val="0"/>
                                                                                          <w:marRight w:val="0"/>
                                                                                          <w:marTop w:val="0"/>
                                                                                          <w:marBottom w:val="0"/>
                                                                                          <w:divBdr>
                                                                                            <w:top w:val="none" w:sz="0" w:space="0" w:color="auto"/>
                                                                                            <w:left w:val="none" w:sz="0" w:space="0" w:color="auto"/>
                                                                                            <w:bottom w:val="none" w:sz="0" w:space="0" w:color="auto"/>
                                                                                            <w:right w:val="none" w:sz="0" w:space="0" w:color="auto"/>
                                                                                          </w:divBdr>
                                                                                        </w:div>
                                                                                        <w:div w:id="519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martbutscatteredkids.com/Books/listings" TargetMode="External"/><Relationship Id="rId18" Type="http://schemas.openxmlformats.org/officeDocument/2006/relationships/header" Target="header1.xml"/><Relationship Id="rId26" Type="http://schemas.openxmlformats.org/officeDocument/2006/relationships/hyperlink" Target="http://www.lions-quest.org/index.php" TargetMode="External"/><Relationship Id="rId39" Type="http://schemas.openxmlformats.org/officeDocument/2006/relationships/hyperlink" Target="mailto:jhall@astate.edu" TargetMode="External"/><Relationship Id="rId21" Type="http://schemas.openxmlformats.org/officeDocument/2006/relationships/footer" Target="footer2.xml"/><Relationship Id="rId34" Type="http://schemas.openxmlformats.org/officeDocument/2006/relationships/hyperlink" Target="mailto:sfeatherston@almasd.net" TargetMode="External"/><Relationship Id="rId42" Type="http://schemas.openxmlformats.org/officeDocument/2006/relationships/hyperlink" Target="mailto:lrwphilips@yahoo.com" TargetMode="External"/><Relationship Id="rId47" Type="http://schemas.openxmlformats.org/officeDocument/2006/relationships/hyperlink" Target="mailto:spanne@nlrsd.org" TargetMode="External"/><Relationship Id="rId50" Type="http://schemas.openxmlformats.org/officeDocument/2006/relationships/hyperlink" Target="mailto:lgraham@nettletonschools.net" TargetMode="External"/><Relationship Id="rId55" Type="http://schemas.openxmlformats.org/officeDocument/2006/relationships/footer" Target="footer4.xml"/><Relationship Id="rId7" Type="http://schemas.openxmlformats.org/officeDocument/2006/relationships/image" Target="media/image1.emf"/><Relationship Id="rId12" Type="http://schemas.openxmlformats.org/officeDocument/2006/relationships/hyperlink" Target="mailto:ghenwray@yahoo.com" TargetMode="External"/><Relationship Id="rId17" Type="http://schemas.openxmlformats.org/officeDocument/2006/relationships/image" Target="media/image7.jpeg"/><Relationship Id="rId25" Type="http://schemas.openxmlformats.org/officeDocument/2006/relationships/hyperlink" Target="http://www.mentalhealthscreening.org/programs/youth-prevention-programs/sos/faqs.aspx" TargetMode="External"/><Relationship Id="rId33" Type="http://schemas.openxmlformats.org/officeDocument/2006/relationships/hyperlink" Target="mailto:Lacey.monroe@gmail.com" TargetMode="External"/><Relationship Id="rId38" Type="http://schemas.openxmlformats.org/officeDocument/2006/relationships/hyperlink" Target="mailto:paulaburr21@gmail.com" TargetMode="External"/><Relationship Id="rId46" Type="http://schemas.openxmlformats.org/officeDocument/2006/relationships/hyperlink" Target="mailto:Tammy.hagood@smail.astate.edu"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29" Type="http://schemas.openxmlformats.org/officeDocument/2006/relationships/hyperlink" Target="http://mentalhealthscreening.org/programs/youth-prevention-programs/sos/" TargetMode="External"/><Relationship Id="rId41" Type="http://schemas.openxmlformats.org/officeDocument/2006/relationships/hyperlink" Target="mailto:ghenwray@yahoo.com"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8.png"/><Relationship Id="rId32" Type="http://schemas.openxmlformats.org/officeDocument/2006/relationships/hyperlink" Target="mailto:lpruitt@westsideschools.org" TargetMode="External"/><Relationship Id="rId37" Type="http://schemas.openxmlformats.org/officeDocument/2006/relationships/hyperlink" Target="mailto:koryobrien09@gmail.com" TargetMode="External"/><Relationship Id="rId40" Type="http://schemas.openxmlformats.org/officeDocument/2006/relationships/hyperlink" Target="mailto:jsimon@uca.edu" TargetMode="External"/><Relationship Id="rId45" Type="http://schemas.openxmlformats.org/officeDocument/2006/relationships/hyperlink" Target="mailto:cburdess@rps.k12.ar.us" TargetMode="External"/><Relationship Id="rId53" Type="http://schemas.openxmlformats.org/officeDocument/2006/relationships/hyperlink" Target="mailto:bmc870@yahoo.com"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oter" Target="footer3.xml"/><Relationship Id="rId28" Type="http://schemas.openxmlformats.org/officeDocument/2006/relationships/hyperlink" Target="http://www.checkandconnect.org" TargetMode="External"/><Relationship Id="rId36" Type="http://schemas.openxmlformats.org/officeDocument/2006/relationships/hyperlink" Target="mailto:wstovall@crmail.k12.ar.us" TargetMode="External"/><Relationship Id="rId49" Type="http://schemas.openxmlformats.org/officeDocument/2006/relationships/hyperlink" Target="mailto:ristainoj@nlrsd.org" TargetMode="External"/><Relationship Id="rId57" Type="http://schemas.openxmlformats.org/officeDocument/2006/relationships/theme" Target="theme/theme1.xml"/><Relationship Id="rId10" Type="http://schemas.openxmlformats.org/officeDocument/2006/relationships/hyperlink" Target="http://instagram.com/%20%20arschoolpsych" TargetMode="External"/><Relationship Id="rId19" Type="http://schemas.openxmlformats.org/officeDocument/2006/relationships/header" Target="header2.xml"/><Relationship Id="rId31" Type="http://schemas.openxmlformats.org/officeDocument/2006/relationships/hyperlink" Target="mailto:mbryant@crmail.k12.ar.us" TargetMode="External"/><Relationship Id="rId44" Type="http://schemas.openxmlformats.org/officeDocument/2006/relationships/hyperlink" Target="mailto:bmc870@yahoo.com" TargetMode="External"/><Relationship Id="rId52" Type="http://schemas.openxmlformats.org/officeDocument/2006/relationships/hyperlink" Target="mailto:mkshell@earthlink.net" TargetMode="External"/><Relationship Id="rId4" Type="http://schemas.openxmlformats.org/officeDocument/2006/relationships/webSettings" Target="webSettings.xml"/><Relationship Id="rId9" Type="http://schemas.openxmlformats.org/officeDocument/2006/relationships/hyperlink" Target="https://m.facebook.com/%20profile.php?id=1503327889880673" TargetMode="External"/><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yperlink" Target="http://www.lions-quest.org/pdfs/EvaluationReportofStudentAttitude.pdf" TargetMode="External"/><Relationship Id="rId30" Type="http://schemas.openxmlformats.org/officeDocument/2006/relationships/hyperlink" Target="mailto:carol.brown@valleyviewschools.net" TargetMode="External"/><Relationship Id="rId35" Type="http://schemas.openxmlformats.org/officeDocument/2006/relationships/hyperlink" Target="mailto:sharonhadams@hotmail.com" TargetMode="External"/><Relationship Id="rId43" Type="http://schemas.openxmlformats.org/officeDocument/2006/relationships/hyperlink" Target="mailto:krystal0212@gmail.com" TargetMode="External"/><Relationship Id="rId48" Type="http://schemas.openxmlformats.org/officeDocument/2006/relationships/hyperlink" Target="mailto:flbmaria@gmail.com"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mailto:cburdess@rps.k12.ar.us" TargetMode="External"/><Relationship Id="rId3"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urdess\Application%20Data\Microsoft\Templates\Newsletter(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Newsletter(3).dot</Template>
  <TotalTime>97</TotalTime>
  <Pages>10</Pages>
  <Words>2938</Words>
  <Characters>19950</Characters>
  <Application>Microsoft Office Word</Application>
  <DocSecurity>0</DocSecurity>
  <Lines>166</Lines>
  <Paragraphs>45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RPS</dc:creator>
  <cp:lastModifiedBy>RPS</cp:lastModifiedBy>
  <cp:revision>7</cp:revision>
  <cp:lastPrinted>2014-09-10T21:04:00Z</cp:lastPrinted>
  <dcterms:created xsi:type="dcterms:W3CDTF">2014-09-10T19:41:00Z</dcterms:created>
  <dcterms:modified xsi:type="dcterms:W3CDTF">2014-09-12T19:55:00Z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